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7C6D2" w14:textId="77777777"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0BA5049B" w14:textId="77777777" w:rsidR="00201333" w:rsidRDefault="002E0E6A" w:rsidP="00201333">
      <w:pPr>
        <w:tabs>
          <w:tab w:val="center" w:pos="4680"/>
        </w:tabs>
        <w:suppressAutoHyphens/>
        <w:jc w:val="center"/>
        <w:rPr>
          <w:rFonts w:ascii="Calibri" w:hAnsi="Calibri" w:cs="Arial"/>
          <w:b/>
          <w:sz w:val="32"/>
          <w:szCs w:val="32"/>
          <w:lang w:val="en-GB"/>
        </w:rPr>
      </w:pPr>
      <w:r>
        <w:rPr>
          <w:rFonts w:ascii="Calibri" w:hAnsi="Calibri"/>
          <w:b/>
          <w:noProof/>
          <w:sz w:val="36"/>
          <w:lang w:val="da-DK" w:eastAsia="da-DK"/>
        </w:rPr>
        <w:drawing>
          <wp:inline distT="0" distB="0" distL="0" distR="0" wp14:anchorId="7C8AE4A2" wp14:editId="777216DB">
            <wp:extent cx="1621539" cy="838202"/>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UK_RED_rgb.png"/>
                    <pic:cNvPicPr/>
                  </pic:nvPicPr>
                  <pic:blipFill>
                    <a:blip r:embed="rId11">
                      <a:extLst>
                        <a:ext uri="{28A0092B-C50C-407E-A947-70E740481C1C}">
                          <a14:useLocalDpi xmlns:a14="http://schemas.microsoft.com/office/drawing/2010/main" val="0"/>
                        </a:ext>
                      </a:extLst>
                    </a:blip>
                    <a:stretch>
                      <a:fillRect/>
                    </a:stretch>
                  </pic:blipFill>
                  <pic:spPr>
                    <a:xfrm>
                      <a:off x="0" y="0"/>
                      <a:ext cx="1621539" cy="838202"/>
                    </a:xfrm>
                    <a:prstGeom prst="rect">
                      <a:avLst/>
                    </a:prstGeom>
                  </pic:spPr>
                </pic:pic>
              </a:graphicData>
            </a:graphic>
          </wp:inline>
        </w:drawing>
      </w:r>
    </w:p>
    <w:p w14:paraId="43E9AB29" w14:textId="77777777" w:rsidR="00201333" w:rsidRDefault="00201333" w:rsidP="00201333">
      <w:pPr>
        <w:tabs>
          <w:tab w:val="center" w:pos="4680"/>
        </w:tabs>
        <w:suppressAutoHyphens/>
        <w:jc w:val="center"/>
        <w:rPr>
          <w:rFonts w:ascii="Calibri" w:hAnsi="Calibri" w:cs="Arial"/>
          <w:b/>
          <w:sz w:val="32"/>
          <w:szCs w:val="32"/>
          <w:lang w:val="en-GB"/>
        </w:rPr>
      </w:pPr>
    </w:p>
    <w:p w14:paraId="51DEE0E7" w14:textId="54AE75CA" w:rsidR="00FE434E" w:rsidRPr="00201333" w:rsidRDefault="00C32902" w:rsidP="00201333">
      <w:pPr>
        <w:tabs>
          <w:tab w:val="center" w:pos="4680"/>
        </w:tabs>
        <w:suppressAutoHyphens/>
        <w:jc w:val="center"/>
        <w:rPr>
          <w:rFonts w:ascii="Calibri" w:hAnsi="Calibri"/>
          <w:sz w:val="36"/>
        </w:rPr>
      </w:pPr>
      <w:r w:rsidRPr="00BD3053">
        <w:rPr>
          <w:rFonts w:ascii="Calibri" w:hAnsi="Calibri" w:cs="Arial"/>
          <w:b/>
          <w:sz w:val="32"/>
          <w:szCs w:val="32"/>
          <w:lang w:val="en-GB"/>
        </w:rPr>
        <w:t>DANISH REFUGEE COUNCIL</w:t>
      </w:r>
    </w:p>
    <w:p w14:paraId="6E66E936" w14:textId="37EA4BA0" w:rsidR="00FE434E" w:rsidRDefault="00FE434E" w:rsidP="00F977E1">
      <w:pPr>
        <w:jc w:val="center"/>
        <w:rPr>
          <w:rFonts w:ascii="Calibri" w:hAnsi="Calibri" w:cs="Arial"/>
          <w:b/>
          <w:sz w:val="32"/>
          <w:szCs w:val="32"/>
          <w:lang w:val="en-GB"/>
        </w:rPr>
      </w:pPr>
    </w:p>
    <w:p w14:paraId="3264160A" w14:textId="44AE3A1A" w:rsidR="004D45E4" w:rsidRDefault="004D45E4" w:rsidP="00F977E1">
      <w:pPr>
        <w:jc w:val="center"/>
        <w:rPr>
          <w:rFonts w:ascii="Calibri" w:hAnsi="Calibri" w:cs="Arial"/>
          <w:b/>
          <w:sz w:val="32"/>
          <w:szCs w:val="32"/>
          <w:lang w:val="en-GB"/>
        </w:rPr>
      </w:pPr>
    </w:p>
    <w:p w14:paraId="6AF7C153" w14:textId="77777777" w:rsidR="004D45E4" w:rsidRPr="00BD3053" w:rsidRDefault="004D45E4"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59E6E278" w:rsidR="00FE434E"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THE COMPETITIVE TENDERING OF</w:t>
      </w:r>
    </w:p>
    <w:p w14:paraId="441CE194" w14:textId="7658297F" w:rsidR="00130747" w:rsidRDefault="00FE434E" w:rsidP="00F977E1">
      <w:pPr>
        <w:jc w:val="center"/>
        <w:rPr>
          <w:rFonts w:ascii="Calibri" w:hAnsi="Calibri" w:cs="Arial"/>
          <w:b/>
          <w:sz w:val="32"/>
          <w:szCs w:val="32"/>
          <w:lang w:val="en-GB"/>
        </w:rPr>
      </w:pPr>
      <w:r w:rsidRPr="00BD3053">
        <w:rPr>
          <w:rFonts w:ascii="Calibri" w:hAnsi="Calibri" w:cs="Arial"/>
          <w:b/>
          <w:sz w:val="32"/>
          <w:szCs w:val="32"/>
          <w:lang w:val="en-GB"/>
        </w:rPr>
        <w:t xml:space="preserve">CONSTRUCTION </w:t>
      </w:r>
      <w:r w:rsidR="00130747" w:rsidRPr="00BD3053">
        <w:rPr>
          <w:rFonts w:ascii="Calibri" w:hAnsi="Calibri" w:cs="Arial"/>
          <w:b/>
          <w:sz w:val="32"/>
          <w:szCs w:val="32"/>
          <w:lang w:val="en-GB"/>
        </w:rPr>
        <w:t>WORKS</w:t>
      </w:r>
    </w:p>
    <w:p w14:paraId="7D5BBED7" w14:textId="77777777" w:rsidR="004D45E4" w:rsidRDefault="004D45E4" w:rsidP="00F977E1">
      <w:pPr>
        <w:jc w:val="center"/>
        <w:rPr>
          <w:rFonts w:ascii="Calibri" w:hAnsi="Calibri" w:cs="Arial"/>
          <w:b/>
          <w:sz w:val="32"/>
          <w:szCs w:val="32"/>
          <w:lang w:val="en-GB"/>
        </w:rPr>
      </w:pPr>
    </w:p>
    <w:p w14:paraId="41812237" w14:textId="77777777" w:rsidR="004D45E4" w:rsidRDefault="004D45E4" w:rsidP="00F977E1">
      <w:pPr>
        <w:jc w:val="center"/>
        <w:rPr>
          <w:rFonts w:ascii="Calibri" w:hAnsi="Calibri" w:cs="Arial"/>
          <w:b/>
          <w:sz w:val="32"/>
          <w:szCs w:val="32"/>
          <w:lang w:val="en-GB"/>
        </w:rPr>
      </w:pPr>
    </w:p>
    <w:p w14:paraId="682D3D6E" w14:textId="28726DC7" w:rsidR="00201333" w:rsidRDefault="0085880F" w:rsidP="4F60BD87">
      <w:pPr>
        <w:rPr>
          <w:rFonts w:ascii="Calibri" w:hAnsi="Calibri" w:cs="Arial"/>
          <w:b/>
          <w:bCs/>
          <w:sz w:val="24"/>
          <w:szCs w:val="24"/>
          <w:lang w:val="en-GB"/>
        </w:rPr>
      </w:pPr>
      <w:r w:rsidRPr="4F60BD87">
        <w:rPr>
          <w:rFonts w:ascii="Calibri" w:hAnsi="Calibri" w:cs="Arial"/>
          <w:b/>
          <w:bCs/>
          <w:sz w:val="24"/>
          <w:szCs w:val="24"/>
          <w:lang w:val="en-GB"/>
        </w:rPr>
        <w:t xml:space="preserve">Re-advertisement for </w:t>
      </w:r>
      <w:r w:rsidR="00E9612B" w:rsidRPr="4F60BD87">
        <w:rPr>
          <w:rFonts w:ascii="Calibri" w:hAnsi="Calibri" w:cs="Arial"/>
          <w:b/>
          <w:bCs/>
          <w:sz w:val="24"/>
          <w:szCs w:val="24"/>
          <w:lang w:val="en-GB"/>
        </w:rPr>
        <w:t xml:space="preserve">Shallow </w:t>
      </w:r>
      <w:r w:rsidR="37BBFF07" w:rsidRPr="4F60BD87">
        <w:rPr>
          <w:rFonts w:ascii="Calibri" w:hAnsi="Calibri" w:cs="Arial"/>
          <w:b/>
          <w:bCs/>
          <w:sz w:val="24"/>
          <w:szCs w:val="24"/>
          <w:lang w:val="en-GB"/>
        </w:rPr>
        <w:t>Wells Rehabilitation</w:t>
      </w:r>
      <w:r w:rsidR="00AE3D72" w:rsidRPr="4F60BD87">
        <w:rPr>
          <w:rFonts w:ascii="Calibri" w:hAnsi="Calibri" w:cs="Arial"/>
          <w:b/>
          <w:bCs/>
          <w:sz w:val="24"/>
          <w:szCs w:val="24"/>
          <w:lang w:val="en-GB"/>
        </w:rPr>
        <w:t xml:space="preserve"> &amp; Improvement Works</w:t>
      </w:r>
      <w:r w:rsidR="00822DCB" w:rsidRPr="4F60BD87">
        <w:rPr>
          <w:rFonts w:ascii="Calibri" w:hAnsi="Calibri" w:cs="Arial"/>
          <w:b/>
          <w:bCs/>
          <w:sz w:val="24"/>
          <w:szCs w:val="24"/>
          <w:lang w:val="en-GB"/>
        </w:rPr>
        <w:t xml:space="preserve"> </w:t>
      </w:r>
      <w:r w:rsidR="00201333" w:rsidRPr="4F60BD87">
        <w:rPr>
          <w:rFonts w:ascii="Calibri" w:hAnsi="Calibri" w:cs="Arial"/>
          <w:b/>
          <w:bCs/>
          <w:sz w:val="24"/>
          <w:szCs w:val="24"/>
          <w:lang w:val="en-GB"/>
        </w:rPr>
        <w:t>in Mandera</w:t>
      </w:r>
      <w:r w:rsidR="00654FCC" w:rsidRPr="4F60BD87">
        <w:rPr>
          <w:rFonts w:ascii="Calibri" w:hAnsi="Calibri" w:cs="Arial"/>
          <w:b/>
          <w:bCs/>
          <w:sz w:val="24"/>
          <w:szCs w:val="24"/>
          <w:lang w:val="en-GB"/>
        </w:rPr>
        <w:t xml:space="preserve">  </w:t>
      </w:r>
    </w:p>
    <w:p w14:paraId="6433D753" w14:textId="3DC06ABD" w:rsidR="004D45E4" w:rsidRDefault="004D45E4" w:rsidP="00201333">
      <w:pPr>
        <w:rPr>
          <w:rFonts w:ascii="Calibri" w:hAnsi="Calibri" w:cs="Arial"/>
          <w:b/>
          <w:sz w:val="24"/>
          <w:szCs w:val="24"/>
          <w:lang w:val="en-GB"/>
        </w:rPr>
      </w:pPr>
    </w:p>
    <w:tbl>
      <w:tblPr>
        <w:tblStyle w:val="TableGrid"/>
        <w:tblW w:w="0" w:type="auto"/>
        <w:tblLook w:val="04A0" w:firstRow="1" w:lastRow="0" w:firstColumn="1" w:lastColumn="0" w:noHBand="0" w:noVBand="1"/>
      </w:tblPr>
      <w:tblGrid>
        <w:gridCol w:w="3006"/>
        <w:gridCol w:w="3006"/>
        <w:gridCol w:w="3007"/>
      </w:tblGrid>
      <w:tr w:rsidR="008B1D4B" w14:paraId="386557FA" w14:textId="77777777" w:rsidTr="4F60BD87">
        <w:tc>
          <w:tcPr>
            <w:tcW w:w="3006" w:type="dxa"/>
          </w:tcPr>
          <w:p w14:paraId="0630CF8C" w14:textId="70897592" w:rsidR="008B1D4B" w:rsidRDefault="3113DD69" w:rsidP="4F60BD87">
            <w:pPr>
              <w:rPr>
                <w:rFonts w:ascii="Calibri" w:hAnsi="Calibri" w:cs="Arial"/>
                <w:b/>
                <w:bCs/>
                <w:sz w:val="24"/>
                <w:szCs w:val="24"/>
                <w:lang w:val="en-GB"/>
              </w:rPr>
            </w:pPr>
            <w:r w:rsidRPr="4F60BD87">
              <w:rPr>
                <w:rFonts w:ascii="Calibri" w:hAnsi="Calibri" w:cs="Arial"/>
                <w:b/>
                <w:bCs/>
                <w:sz w:val="24"/>
                <w:szCs w:val="24"/>
                <w:lang w:val="en-GB"/>
              </w:rPr>
              <w:t>Tender Reference</w:t>
            </w:r>
            <w:r w:rsidR="008B1D4B" w:rsidRPr="4F60BD87">
              <w:rPr>
                <w:rFonts w:ascii="Calibri" w:hAnsi="Calibri" w:cs="Arial"/>
                <w:b/>
                <w:bCs/>
                <w:sz w:val="24"/>
                <w:szCs w:val="24"/>
                <w:lang w:val="en-GB"/>
              </w:rPr>
              <w:t xml:space="preserve"> Number </w:t>
            </w:r>
          </w:p>
        </w:tc>
        <w:tc>
          <w:tcPr>
            <w:tcW w:w="3006" w:type="dxa"/>
          </w:tcPr>
          <w:p w14:paraId="1996E250" w14:textId="3BB0C324" w:rsidR="008B1D4B" w:rsidRDefault="008B1D4B" w:rsidP="00201333">
            <w:pPr>
              <w:rPr>
                <w:rFonts w:ascii="Calibri" w:hAnsi="Calibri" w:cs="Arial"/>
                <w:b/>
                <w:sz w:val="24"/>
                <w:szCs w:val="24"/>
                <w:lang w:val="en-GB"/>
              </w:rPr>
            </w:pPr>
            <w:r>
              <w:rPr>
                <w:rFonts w:ascii="Calibri" w:hAnsi="Calibri" w:cs="Arial"/>
                <w:b/>
                <w:sz w:val="24"/>
                <w:szCs w:val="24"/>
                <w:lang w:val="en-GB"/>
              </w:rPr>
              <w:t>Tender De</w:t>
            </w:r>
            <w:r w:rsidR="007749F8">
              <w:rPr>
                <w:rFonts w:ascii="Calibri" w:hAnsi="Calibri" w:cs="Arial"/>
                <w:b/>
                <w:sz w:val="24"/>
                <w:szCs w:val="24"/>
                <w:lang w:val="en-GB"/>
              </w:rPr>
              <w:t>s</w:t>
            </w:r>
            <w:r>
              <w:rPr>
                <w:rFonts w:ascii="Calibri" w:hAnsi="Calibri" w:cs="Arial"/>
                <w:b/>
                <w:sz w:val="24"/>
                <w:szCs w:val="24"/>
                <w:lang w:val="en-GB"/>
              </w:rPr>
              <w:t>cription</w:t>
            </w:r>
          </w:p>
        </w:tc>
        <w:tc>
          <w:tcPr>
            <w:tcW w:w="3007" w:type="dxa"/>
          </w:tcPr>
          <w:p w14:paraId="4C74D03B" w14:textId="094D48F7" w:rsidR="008B1D4B" w:rsidRDefault="008B1D4B" w:rsidP="00201333">
            <w:pPr>
              <w:rPr>
                <w:rFonts w:ascii="Calibri" w:hAnsi="Calibri" w:cs="Arial"/>
                <w:b/>
                <w:sz w:val="24"/>
                <w:szCs w:val="24"/>
                <w:lang w:val="en-GB"/>
              </w:rPr>
            </w:pPr>
            <w:r>
              <w:rPr>
                <w:rFonts w:ascii="Calibri" w:hAnsi="Calibri" w:cs="Arial"/>
                <w:b/>
                <w:sz w:val="24"/>
                <w:szCs w:val="24"/>
                <w:lang w:val="en-GB"/>
              </w:rPr>
              <w:t xml:space="preserve">Quantity </w:t>
            </w:r>
          </w:p>
        </w:tc>
      </w:tr>
      <w:tr w:rsidR="008B1D4B" w14:paraId="1C60ABBB" w14:textId="77777777" w:rsidTr="4F60BD87">
        <w:tc>
          <w:tcPr>
            <w:tcW w:w="3006" w:type="dxa"/>
          </w:tcPr>
          <w:p w14:paraId="22ECE4EB" w14:textId="670E8B95" w:rsidR="008B1D4B" w:rsidRDefault="003460AC" w:rsidP="00201333">
            <w:pPr>
              <w:rPr>
                <w:rFonts w:ascii="Calibri" w:hAnsi="Calibri" w:cs="Arial"/>
                <w:b/>
                <w:sz w:val="24"/>
                <w:szCs w:val="24"/>
                <w:lang w:val="en-GB"/>
              </w:rPr>
            </w:pPr>
            <w:r>
              <w:rPr>
                <w:rFonts w:ascii="Calibri" w:hAnsi="Calibri" w:cs="Arial"/>
                <w:b/>
                <w:sz w:val="24"/>
                <w:szCs w:val="24"/>
                <w:lang w:val="en-GB"/>
              </w:rPr>
              <w:t>R</w:t>
            </w:r>
            <w:r w:rsidR="008342FB">
              <w:rPr>
                <w:rFonts w:ascii="Calibri" w:hAnsi="Calibri" w:cs="Arial"/>
                <w:b/>
                <w:sz w:val="24"/>
                <w:szCs w:val="24"/>
                <w:lang w:val="en-GB"/>
              </w:rPr>
              <w:t>FQ</w:t>
            </w:r>
            <w:r w:rsidR="00221313" w:rsidRPr="00221313">
              <w:rPr>
                <w:rFonts w:ascii="Calibri" w:hAnsi="Calibri" w:cs="Arial"/>
                <w:b/>
                <w:sz w:val="24"/>
                <w:szCs w:val="24"/>
                <w:lang w:val="en-GB"/>
              </w:rPr>
              <w:t>/</w:t>
            </w:r>
            <w:r w:rsidR="008342FB">
              <w:rPr>
                <w:rFonts w:ascii="Calibri" w:hAnsi="Calibri" w:cs="Arial"/>
                <w:b/>
                <w:sz w:val="24"/>
                <w:szCs w:val="24"/>
                <w:lang w:val="en-GB"/>
              </w:rPr>
              <w:t>0</w:t>
            </w:r>
            <w:r w:rsidR="00221313" w:rsidRPr="00221313">
              <w:rPr>
                <w:rFonts w:ascii="Calibri" w:hAnsi="Calibri" w:cs="Arial"/>
                <w:b/>
                <w:sz w:val="24"/>
                <w:szCs w:val="24"/>
                <w:lang w:val="en-GB"/>
              </w:rPr>
              <w:t>3</w:t>
            </w:r>
            <w:r w:rsidR="00F84E26">
              <w:rPr>
                <w:rFonts w:ascii="Calibri" w:hAnsi="Calibri" w:cs="Arial"/>
                <w:b/>
                <w:sz w:val="24"/>
                <w:szCs w:val="24"/>
                <w:lang w:val="en-GB"/>
              </w:rPr>
              <w:t>356474</w:t>
            </w:r>
            <w:r w:rsidR="00221313" w:rsidRPr="00221313">
              <w:rPr>
                <w:rFonts w:ascii="Calibri" w:hAnsi="Calibri" w:cs="Arial"/>
                <w:b/>
                <w:sz w:val="24"/>
                <w:szCs w:val="24"/>
                <w:lang w:val="en-GB"/>
              </w:rPr>
              <w:t>/BOR/2025</w:t>
            </w:r>
          </w:p>
        </w:tc>
        <w:tc>
          <w:tcPr>
            <w:tcW w:w="3006" w:type="dxa"/>
          </w:tcPr>
          <w:p w14:paraId="7516CFB4" w14:textId="324036BF" w:rsidR="008B1D4B" w:rsidRDefault="00F84E26" w:rsidP="00201333">
            <w:pPr>
              <w:rPr>
                <w:rFonts w:ascii="Calibri" w:hAnsi="Calibri" w:cs="Arial"/>
                <w:b/>
                <w:sz w:val="24"/>
                <w:szCs w:val="24"/>
                <w:lang w:val="en-GB"/>
              </w:rPr>
            </w:pPr>
            <w:r>
              <w:rPr>
                <w:rFonts w:ascii="Calibri" w:hAnsi="Calibri" w:cs="Arial"/>
                <w:b/>
                <w:sz w:val="24"/>
                <w:szCs w:val="24"/>
                <w:lang w:val="en-GB"/>
              </w:rPr>
              <w:t xml:space="preserve"> </w:t>
            </w:r>
            <w:r w:rsidR="005A39FE">
              <w:rPr>
                <w:rFonts w:ascii="Calibri" w:hAnsi="Calibri" w:cs="Arial"/>
                <w:b/>
                <w:sz w:val="24"/>
                <w:szCs w:val="24"/>
                <w:lang w:val="en-GB"/>
              </w:rPr>
              <w:t>S</w:t>
            </w:r>
            <w:r w:rsidR="00C81261">
              <w:rPr>
                <w:rFonts w:ascii="Calibri" w:hAnsi="Calibri" w:cs="Arial"/>
                <w:b/>
                <w:sz w:val="24"/>
                <w:szCs w:val="24"/>
                <w:lang w:val="en-GB"/>
              </w:rPr>
              <w:t>hallow</w:t>
            </w:r>
            <w:r>
              <w:rPr>
                <w:rFonts w:ascii="Calibri" w:hAnsi="Calibri" w:cs="Arial"/>
                <w:b/>
                <w:sz w:val="24"/>
                <w:szCs w:val="24"/>
                <w:lang w:val="en-GB"/>
              </w:rPr>
              <w:t xml:space="preserve"> wells </w:t>
            </w:r>
            <w:r w:rsidR="00E9612B">
              <w:rPr>
                <w:rFonts w:ascii="Calibri" w:hAnsi="Calibri" w:cs="Arial"/>
                <w:b/>
                <w:sz w:val="24"/>
                <w:szCs w:val="24"/>
                <w:lang w:val="en-GB"/>
              </w:rPr>
              <w:t xml:space="preserve">improvement works </w:t>
            </w:r>
            <w:r w:rsidR="00A97B96">
              <w:rPr>
                <w:rFonts w:ascii="Calibri" w:hAnsi="Calibri" w:cs="Arial"/>
                <w:b/>
                <w:sz w:val="24"/>
                <w:szCs w:val="24"/>
                <w:lang w:val="en-GB"/>
              </w:rPr>
              <w:t xml:space="preserve">in Mandera East and Mandera North. </w:t>
            </w:r>
          </w:p>
        </w:tc>
        <w:tc>
          <w:tcPr>
            <w:tcW w:w="3007" w:type="dxa"/>
          </w:tcPr>
          <w:p w14:paraId="072B1F69" w14:textId="02398622" w:rsidR="008B1D4B" w:rsidRDefault="005A39FE" w:rsidP="00201333">
            <w:pPr>
              <w:rPr>
                <w:rFonts w:ascii="Calibri" w:hAnsi="Calibri" w:cs="Arial"/>
                <w:b/>
                <w:sz w:val="24"/>
                <w:szCs w:val="24"/>
                <w:lang w:val="en-GB"/>
              </w:rPr>
            </w:pPr>
            <w:r>
              <w:rPr>
                <w:rFonts w:ascii="Calibri" w:hAnsi="Calibri" w:cs="Arial"/>
                <w:b/>
                <w:sz w:val="24"/>
                <w:szCs w:val="24"/>
                <w:lang w:val="en-GB"/>
              </w:rPr>
              <w:t>6</w:t>
            </w:r>
          </w:p>
        </w:tc>
      </w:tr>
    </w:tbl>
    <w:p w14:paraId="19CBA98E" w14:textId="77777777" w:rsidR="004D45E4" w:rsidRDefault="004D45E4" w:rsidP="00201333">
      <w:pPr>
        <w:rPr>
          <w:rFonts w:ascii="Calibri" w:hAnsi="Calibri" w:cs="Arial"/>
          <w:b/>
          <w:sz w:val="24"/>
          <w:szCs w:val="24"/>
          <w:lang w:val="en-GB"/>
        </w:rPr>
      </w:pPr>
    </w:p>
    <w:p w14:paraId="1EEA6F54" w14:textId="77777777" w:rsidR="005C49AF" w:rsidRDefault="005C49AF" w:rsidP="00201333">
      <w:pPr>
        <w:rPr>
          <w:rFonts w:ascii="Calibri" w:hAnsi="Calibri" w:cs="Arial"/>
          <w:b/>
          <w:sz w:val="24"/>
          <w:szCs w:val="24"/>
          <w:lang w:val="en-GB"/>
        </w:rPr>
      </w:pPr>
    </w:p>
    <w:p w14:paraId="5F08D046" w14:textId="77777777" w:rsidR="005C49AF" w:rsidRDefault="005C49AF" w:rsidP="00201333">
      <w:pPr>
        <w:rPr>
          <w:rFonts w:ascii="Calibri" w:hAnsi="Calibri" w:cs="Arial"/>
          <w:b/>
          <w:sz w:val="24"/>
          <w:szCs w:val="24"/>
          <w:lang w:val="en-GB"/>
        </w:rPr>
      </w:pPr>
    </w:p>
    <w:p w14:paraId="23BAA8B7" w14:textId="10BB3F46" w:rsidR="00201333" w:rsidRDefault="00201333" w:rsidP="00201333">
      <w:pPr>
        <w:rPr>
          <w:rFonts w:ascii="Calibri" w:hAnsi="Calibri" w:cs="Arial"/>
          <w:b/>
          <w:sz w:val="24"/>
          <w:szCs w:val="24"/>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3973"/>
        <w:gridCol w:w="4488"/>
      </w:tblGrid>
      <w:tr w:rsidR="00201333" w:rsidRPr="00EE1935" w14:paraId="2F82B4F4" w14:textId="77777777" w:rsidTr="0EF6DF9C">
        <w:trPr>
          <w:trHeight w:val="261"/>
        </w:trPr>
        <w:tc>
          <w:tcPr>
            <w:tcW w:w="309" w:type="pct"/>
            <w:shd w:val="clear" w:color="auto" w:fill="D9D9D9" w:themeFill="background1" w:themeFillShade="D9"/>
          </w:tcPr>
          <w:p w14:paraId="04251DD8" w14:textId="77777777" w:rsidR="00201333" w:rsidRPr="00141F35" w:rsidRDefault="00201333" w:rsidP="00201333">
            <w:pPr>
              <w:jc w:val="center"/>
              <w:rPr>
                <w:rFonts w:ascii="Calibri" w:hAnsi="Calibri"/>
                <w:b/>
                <w:bCs/>
                <w:color w:val="000000"/>
              </w:rPr>
            </w:pPr>
            <w:r w:rsidRPr="00141F35">
              <w:rPr>
                <w:rFonts w:ascii="Calibri" w:hAnsi="Calibri"/>
                <w:b/>
                <w:bCs/>
                <w:color w:val="000000"/>
              </w:rPr>
              <w:t>Line</w:t>
            </w:r>
          </w:p>
        </w:tc>
        <w:tc>
          <w:tcPr>
            <w:tcW w:w="2203" w:type="pct"/>
            <w:shd w:val="clear" w:color="auto" w:fill="D9D9D9" w:themeFill="background1" w:themeFillShade="D9"/>
          </w:tcPr>
          <w:p w14:paraId="1EF6A73C" w14:textId="77777777" w:rsidR="00201333" w:rsidRPr="00141F35" w:rsidRDefault="00201333" w:rsidP="00201333">
            <w:pPr>
              <w:rPr>
                <w:rFonts w:ascii="Calibri" w:hAnsi="Calibri"/>
                <w:b/>
                <w:bCs/>
                <w:color w:val="000000"/>
              </w:rPr>
            </w:pPr>
            <w:r w:rsidRPr="00141F35">
              <w:rPr>
                <w:rFonts w:ascii="Calibri" w:hAnsi="Calibri"/>
                <w:b/>
                <w:bCs/>
                <w:color w:val="000000"/>
              </w:rPr>
              <w:t>Item</w:t>
            </w:r>
          </w:p>
        </w:tc>
        <w:tc>
          <w:tcPr>
            <w:tcW w:w="2488" w:type="pct"/>
            <w:shd w:val="clear" w:color="auto" w:fill="D9D9D9" w:themeFill="background1" w:themeFillShade="D9"/>
          </w:tcPr>
          <w:p w14:paraId="777A7260" w14:textId="77777777" w:rsidR="00201333" w:rsidRPr="00141F35" w:rsidRDefault="00201333" w:rsidP="00201333">
            <w:pPr>
              <w:rPr>
                <w:rFonts w:ascii="Calibri" w:hAnsi="Calibri"/>
                <w:b/>
                <w:bCs/>
                <w:color w:val="000000"/>
              </w:rPr>
            </w:pPr>
            <w:r>
              <w:rPr>
                <w:rFonts w:ascii="Calibri" w:hAnsi="Calibri"/>
                <w:b/>
                <w:bCs/>
                <w:color w:val="000000"/>
              </w:rPr>
              <w:t>Time, date, address as appropriate</w:t>
            </w:r>
          </w:p>
        </w:tc>
      </w:tr>
      <w:tr w:rsidR="00201333" w:rsidRPr="00EE1935" w14:paraId="441E336A" w14:textId="77777777" w:rsidTr="0EF6DF9C">
        <w:trPr>
          <w:trHeight w:val="261"/>
        </w:trPr>
        <w:tc>
          <w:tcPr>
            <w:tcW w:w="309" w:type="pct"/>
            <w:shd w:val="clear" w:color="auto" w:fill="D9D9D9" w:themeFill="background1" w:themeFillShade="D9"/>
          </w:tcPr>
          <w:p w14:paraId="4464B3A8"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03" w:type="pct"/>
            <w:shd w:val="clear" w:color="auto" w:fill="F2F2F2" w:themeFill="background1" w:themeFillShade="F2"/>
          </w:tcPr>
          <w:p w14:paraId="664D04A7" w14:textId="00C47B62" w:rsidR="00201333" w:rsidRPr="00141F35" w:rsidRDefault="00201333" w:rsidP="00201333">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Tender</w:t>
            </w:r>
            <w:r w:rsidRPr="00141F35">
              <w:rPr>
                <w:rFonts w:ascii="Calibri" w:eastAsia="Calibri" w:hAnsi="Calibri" w:cs="Calibri"/>
                <w:color w:val="000000"/>
                <w:sz w:val="20"/>
                <w:lang w:val="en-GB" w:eastAsia="en-GB"/>
              </w:rPr>
              <w:t xml:space="preserve"> published</w:t>
            </w:r>
          </w:p>
        </w:tc>
        <w:tc>
          <w:tcPr>
            <w:tcW w:w="2488" w:type="pct"/>
          </w:tcPr>
          <w:p w14:paraId="33B86597" w14:textId="4785E2DB" w:rsidR="00201333" w:rsidRPr="00C21E23" w:rsidRDefault="00FB6981" w:rsidP="0A721459">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29</w:t>
            </w:r>
            <w:r w:rsidR="00201333" w:rsidRPr="0A721459">
              <w:rPr>
                <w:rFonts w:ascii="Calibri" w:eastAsia="Calibri" w:hAnsi="Calibri" w:cs="Calibri"/>
                <w:sz w:val="20"/>
                <w:lang w:val="en-GB" w:eastAsia="en-GB"/>
              </w:rPr>
              <w:t>/</w:t>
            </w:r>
            <w:r w:rsidR="0E67301C" w:rsidRPr="0A721459">
              <w:rPr>
                <w:rFonts w:ascii="Calibri" w:eastAsia="Calibri" w:hAnsi="Calibri" w:cs="Calibri"/>
                <w:sz w:val="20"/>
                <w:lang w:val="en-GB" w:eastAsia="en-GB"/>
              </w:rPr>
              <w:t>10</w:t>
            </w:r>
            <w:r w:rsidR="00201333" w:rsidRPr="0A721459">
              <w:rPr>
                <w:rFonts w:ascii="Calibri" w:eastAsia="Calibri" w:hAnsi="Calibri" w:cs="Calibri"/>
                <w:sz w:val="20"/>
                <w:lang w:val="en-GB" w:eastAsia="en-GB"/>
              </w:rPr>
              <w:t>/202</w:t>
            </w:r>
            <w:r w:rsidR="00237AC5" w:rsidRPr="0A721459">
              <w:rPr>
                <w:rFonts w:ascii="Calibri" w:eastAsia="Calibri" w:hAnsi="Calibri" w:cs="Calibri"/>
                <w:sz w:val="20"/>
                <w:lang w:val="en-GB" w:eastAsia="en-GB"/>
              </w:rPr>
              <w:t>5</w:t>
            </w:r>
          </w:p>
        </w:tc>
      </w:tr>
      <w:tr w:rsidR="00201333" w:rsidRPr="00EE1935" w14:paraId="0A814007" w14:textId="77777777" w:rsidTr="0EF6DF9C">
        <w:trPr>
          <w:trHeight w:val="305"/>
        </w:trPr>
        <w:tc>
          <w:tcPr>
            <w:tcW w:w="309" w:type="pct"/>
            <w:shd w:val="clear" w:color="auto" w:fill="D9D9D9" w:themeFill="background1" w:themeFillShade="D9"/>
          </w:tcPr>
          <w:p w14:paraId="55A73004"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03" w:type="pct"/>
            <w:shd w:val="clear" w:color="auto" w:fill="F2F2F2" w:themeFill="background1" w:themeFillShade="F2"/>
          </w:tcPr>
          <w:p w14:paraId="09E9E060"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88" w:type="pct"/>
          </w:tcPr>
          <w:p w14:paraId="6C516AF6" w14:textId="31EAC13E" w:rsidR="00201333" w:rsidRPr="00C21E23" w:rsidRDefault="00FB6981" w:rsidP="0A721459">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07</w:t>
            </w:r>
            <w:r w:rsidR="00201333" w:rsidRPr="0EF6DF9C">
              <w:rPr>
                <w:rFonts w:ascii="Calibri" w:eastAsia="Calibri" w:hAnsi="Calibri" w:cs="Calibri"/>
                <w:sz w:val="20"/>
                <w:lang w:val="en-GB" w:eastAsia="en-GB"/>
              </w:rPr>
              <w:t>/</w:t>
            </w:r>
            <w:r w:rsidR="21040E71" w:rsidRPr="0EF6DF9C">
              <w:rPr>
                <w:rFonts w:ascii="Calibri" w:eastAsia="Calibri" w:hAnsi="Calibri" w:cs="Calibri"/>
                <w:sz w:val="20"/>
                <w:lang w:val="en-GB" w:eastAsia="en-GB"/>
              </w:rPr>
              <w:t>11</w:t>
            </w:r>
            <w:r w:rsidR="00201333" w:rsidRPr="0EF6DF9C">
              <w:rPr>
                <w:rFonts w:ascii="Calibri" w:eastAsia="Calibri" w:hAnsi="Calibri" w:cs="Calibri"/>
                <w:sz w:val="20"/>
                <w:lang w:val="en-GB" w:eastAsia="en-GB"/>
              </w:rPr>
              <w:t xml:space="preserve">/2025 </w:t>
            </w:r>
            <w:r w:rsidR="002F59D4" w:rsidRPr="002F59D4">
              <w:rPr>
                <w:rFonts w:ascii="Calibri" w:eastAsia="Calibri" w:hAnsi="Calibri" w:cs="Calibri"/>
                <w:sz w:val="20"/>
                <w:lang w:val="en-GB" w:eastAsia="en-GB"/>
              </w:rPr>
              <w:t>1600 EAT/ 1300hrs UTC</w:t>
            </w:r>
          </w:p>
        </w:tc>
      </w:tr>
      <w:tr w:rsidR="00201333" w:rsidRPr="00EE1935" w14:paraId="1F268048" w14:textId="77777777" w:rsidTr="0EF6DF9C">
        <w:trPr>
          <w:trHeight w:val="278"/>
        </w:trPr>
        <w:tc>
          <w:tcPr>
            <w:tcW w:w="309" w:type="pct"/>
            <w:shd w:val="clear" w:color="auto" w:fill="D9D9D9" w:themeFill="background1" w:themeFillShade="D9"/>
          </w:tcPr>
          <w:p w14:paraId="1DA24E4C"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03" w:type="pct"/>
            <w:shd w:val="clear" w:color="auto" w:fill="F2F2F2" w:themeFill="background1" w:themeFillShade="F2"/>
          </w:tcPr>
          <w:p w14:paraId="76A28249" w14:textId="72E52417" w:rsidR="00201333" w:rsidRPr="00141F35" w:rsidRDefault="00201333" w:rsidP="00201333">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Closing date and time for receipt of tenders</w:t>
            </w:r>
          </w:p>
        </w:tc>
        <w:tc>
          <w:tcPr>
            <w:tcW w:w="2488" w:type="pct"/>
          </w:tcPr>
          <w:p w14:paraId="536D3210" w14:textId="5BA5A270" w:rsidR="00201333" w:rsidRPr="00C21E23" w:rsidRDefault="00FB6981" w:rsidP="0A721459">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rPr>
              <w:t>14</w:t>
            </w:r>
            <w:r w:rsidR="00201333" w:rsidRPr="0A721459">
              <w:rPr>
                <w:rFonts w:ascii="Calibri" w:eastAsia="Calibri" w:hAnsi="Calibri" w:cs="Calibri"/>
                <w:sz w:val="20"/>
              </w:rPr>
              <w:t>/</w:t>
            </w:r>
            <w:r w:rsidR="2DCA4F83" w:rsidRPr="0A721459">
              <w:rPr>
                <w:rFonts w:ascii="Calibri" w:eastAsia="Calibri" w:hAnsi="Calibri" w:cs="Calibri"/>
                <w:sz w:val="20"/>
              </w:rPr>
              <w:t>11</w:t>
            </w:r>
            <w:r w:rsidR="00201333" w:rsidRPr="0A721459">
              <w:rPr>
                <w:rFonts w:ascii="Calibri" w:eastAsia="Calibri" w:hAnsi="Calibri" w:cs="Calibri"/>
                <w:sz w:val="20"/>
              </w:rPr>
              <w:t xml:space="preserve">/2025 </w:t>
            </w:r>
            <w:r w:rsidR="002F44D6" w:rsidRPr="002F44D6">
              <w:rPr>
                <w:rFonts w:ascii="Calibri" w:eastAsia="Calibri" w:hAnsi="Calibri" w:cs="Calibri"/>
                <w:sz w:val="20"/>
              </w:rPr>
              <w:t>1600 EAT/ 1300hrs UTC</w:t>
            </w:r>
          </w:p>
        </w:tc>
      </w:tr>
      <w:tr w:rsidR="00201333" w:rsidRPr="00EE1935" w14:paraId="0550D27A" w14:textId="77777777" w:rsidTr="0EF6DF9C">
        <w:trPr>
          <w:trHeight w:val="278"/>
        </w:trPr>
        <w:tc>
          <w:tcPr>
            <w:tcW w:w="309" w:type="pct"/>
            <w:shd w:val="clear" w:color="auto" w:fill="D9D9D9" w:themeFill="background1" w:themeFillShade="D9"/>
          </w:tcPr>
          <w:p w14:paraId="23141649"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03" w:type="pct"/>
            <w:shd w:val="clear" w:color="auto" w:fill="F2F2F2" w:themeFill="background1" w:themeFillShade="F2"/>
          </w:tcPr>
          <w:p w14:paraId="54A7B6F9"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88" w:type="pct"/>
          </w:tcPr>
          <w:p w14:paraId="41236119" w14:textId="4DFA5037" w:rsidR="00201333" w:rsidRPr="00C21E23" w:rsidRDefault="00FB6981" w:rsidP="0EF6DF9C">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17</w:t>
            </w:r>
            <w:r w:rsidR="00201333" w:rsidRPr="0EF6DF9C">
              <w:rPr>
                <w:rFonts w:ascii="Calibri" w:eastAsia="Calibri" w:hAnsi="Calibri" w:cs="Calibri"/>
                <w:sz w:val="20"/>
                <w:lang w:val="en-GB" w:eastAsia="en-GB"/>
              </w:rPr>
              <w:t>/</w:t>
            </w:r>
            <w:r w:rsidR="31140065" w:rsidRPr="0EF6DF9C">
              <w:rPr>
                <w:rFonts w:ascii="Calibri" w:eastAsia="Calibri" w:hAnsi="Calibri" w:cs="Calibri"/>
                <w:sz w:val="20"/>
                <w:lang w:val="en-GB" w:eastAsia="en-GB"/>
              </w:rPr>
              <w:t>11</w:t>
            </w:r>
            <w:r w:rsidR="00201333" w:rsidRPr="0EF6DF9C">
              <w:rPr>
                <w:rFonts w:ascii="Calibri" w:eastAsia="Calibri" w:hAnsi="Calibri" w:cs="Calibri"/>
                <w:sz w:val="20"/>
                <w:lang w:val="en-GB" w:eastAsia="en-GB"/>
              </w:rPr>
              <w:t xml:space="preserve">/2025 </w:t>
            </w:r>
            <w:r w:rsidR="00716777" w:rsidRPr="00716777">
              <w:rPr>
                <w:rFonts w:ascii="Calibri" w:eastAsia="Calibri" w:hAnsi="Calibri" w:cs="Calibri"/>
                <w:sz w:val="20"/>
                <w:lang w:val="en-GB" w:eastAsia="en-GB"/>
              </w:rPr>
              <w:t>1100 EAT/ 0800hrs UTC</w:t>
            </w:r>
          </w:p>
        </w:tc>
      </w:tr>
    </w:tbl>
    <w:p w14:paraId="7A772536" w14:textId="77777777" w:rsidR="00201333" w:rsidRPr="00201333" w:rsidRDefault="00201333" w:rsidP="00201333">
      <w:pPr>
        <w:rPr>
          <w:rFonts w:ascii="Calibri" w:hAnsi="Calibri" w:cs="Arial"/>
          <w:b/>
          <w:sz w:val="24"/>
          <w:szCs w:val="24"/>
          <w:lang w:val="en-GB"/>
        </w:rPr>
      </w:pPr>
    </w:p>
    <w:p w14:paraId="2306D0D2" w14:textId="77777777" w:rsidR="00130747" w:rsidRPr="00BD3053" w:rsidRDefault="00130747">
      <w:pPr>
        <w:tabs>
          <w:tab w:val="left" w:pos="-1440"/>
          <w:tab w:val="left" w:pos="-720"/>
        </w:tabs>
        <w:suppressAutoHyphens/>
        <w:rPr>
          <w:rFonts w:ascii="Calibri" w:hAnsi="Calibri" w:cs="Arial"/>
          <w:sz w:val="24"/>
          <w:lang w:val="en-GB"/>
        </w:rPr>
      </w:pPr>
    </w:p>
    <w:p w14:paraId="5785CAE6" w14:textId="77777777" w:rsidR="00130747" w:rsidRPr="00BD3053" w:rsidRDefault="00130747">
      <w:pPr>
        <w:tabs>
          <w:tab w:val="left" w:pos="-1440"/>
          <w:tab w:val="left" w:pos="-720"/>
        </w:tabs>
        <w:suppressAutoHyphens/>
        <w:rPr>
          <w:rFonts w:ascii="Calibri" w:hAnsi="Calibri" w:cs="Arial"/>
          <w:sz w:val="36"/>
          <w:lang w:val="en-GB"/>
        </w:rPr>
      </w:pPr>
    </w:p>
    <w:p w14:paraId="42C5C5C0" w14:textId="77777777" w:rsidR="00130747" w:rsidRPr="00BD3053" w:rsidRDefault="00130747">
      <w:pPr>
        <w:tabs>
          <w:tab w:val="left" w:pos="-1440"/>
          <w:tab w:val="left" w:pos="-720"/>
        </w:tabs>
        <w:suppressAutoHyphens/>
        <w:rPr>
          <w:rFonts w:ascii="Calibri" w:hAnsi="Calibri" w:cs="Arial"/>
          <w:sz w:val="24"/>
          <w:lang w:val="en-GB"/>
        </w:rPr>
      </w:pPr>
      <w:r w:rsidRPr="00BD3053">
        <w:rPr>
          <w:rFonts w:ascii="Calibri" w:hAnsi="Calibri" w:cs="Arial"/>
          <w:sz w:val="24"/>
          <w:u w:val="single"/>
          <w:lang w:val="en-GB"/>
        </w:rPr>
        <w:t xml:space="preserve">                                                                                                                     </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133E4F64" w14:textId="77777777" w:rsidR="00130747" w:rsidRPr="00BD3053" w:rsidRDefault="00130747">
      <w:pPr>
        <w:tabs>
          <w:tab w:val="left" w:pos="-1440"/>
          <w:tab w:val="left" w:pos="-720"/>
        </w:tabs>
        <w:suppressAutoHyphens/>
        <w:rPr>
          <w:rFonts w:ascii="Calibri" w:hAnsi="Calibri" w:cs="Arial"/>
          <w:sz w:val="24"/>
          <w:lang w:val="en-GB"/>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headerReference w:type="default" r:id="rId12"/>
          <w:footerReference w:type="even" r:id="rId13"/>
          <w:footerReference w:type="default" r:id="rId14"/>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52049A1F"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4DC0FE95" w:rsidR="0072067B" w:rsidRPr="00BD3053" w:rsidRDefault="0072067B">
          <w:pPr>
            <w:pStyle w:val="TOC3"/>
            <w:rPr>
              <w:rFonts w:ascii="Calibri" w:eastAsiaTheme="minorEastAsia" w:hAnsi="Calibri" w:cstheme="minorBidi"/>
              <w:noProof/>
              <w:sz w:val="22"/>
              <w:szCs w:val="22"/>
              <w:lang w:val="en-GB" w:eastAsia="en-GB"/>
            </w:rPr>
          </w:pPr>
          <w:hyperlink w:anchor="_Toc457911839" w:history="1">
            <w:r w:rsidRPr="00BD3053">
              <w:rPr>
                <w:rStyle w:val="Hyperlink"/>
                <w:rFonts w:ascii="Calibri" w:hAnsi="Calibri"/>
                <w:noProof/>
                <w:sz w:val="22"/>
                <w:lang w:val="en-GB"/>
              </w:rPr>
              <w:t>Table of Clauses</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_Toc457911839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1</w:t>
            </w:r>
            <w:r w:rsidRPr="00BD3053">
              <w:rPr>
                <w:rFonts w:ascii="Calibri" w:hAnsi="Calibri"/>
                <w:noProof/>
                <w:webHidden/>
                <w:sz w:val="22"/>
                <w:lang w:val="en-GB"/>
              </w:rPr>
              <w:fldChar w:fldCharType="end"/>
            </w:r>
          </w:hyperlink>
        </w:p>
        <w:p w14:paraId="7A03B4C6" w14:textId="007F4280" w:rsidR="0072067B" w:rsidRPr="00BD3053" w:rsidRDefault="0072067B">
          <w:pPr>
            <w:pStyle w:val="TOC1"/>
            <w:tabs>
              <w:tab w:val="left" w:pos="1440"/>
            </w:tabs>
            <w:rPr>
              <w:rFonts w:ascii="Calibri" w:eastAsiaTheme="minorEastAsia" w:hAnsi="Calibri" w:cstheme="minorBidi"/>
              <w:noProof/>
              <w:sz w:val="22"/>
              <w:szCs w:val="22"/>
              <w:lang w:val="en-GB" w:eastAsia="en-GB"/>
            </w:rPr>
          </w:pPr>
          <w:hyperlink w:anchor="_Toc457911840" w:history="1">
            <w:r w:rsidRPr="00BD3053">
              <w:rPr>
                <w:rStyle w:val="Hyperlink"/>
                <w:rFonts w:ascii="Calibri" w:hAnsi="Calibri"/>
                <w:noProof/>
                <w:sz w:val="22"/>
                <w:lang w:val="en-GB"/>
              </w:rPr>
              <w:t>Section 2</w:t>
            </w:r>
            <w:r w:rsidRPr="00BD3053">
              <w:rPr>
                <w:rFonts w:ascii="Calibri" w:eastAsiaTheme="minorEastAsia" w:hAnsi="Calibri" w:cstheme="minorBidi"/>
                <w:noProof/>
                <w:sz w:val="22"/>
                <w:szCs w:val="22"/>
                <w:lang w:val="en-GB" w:eastAsia="en-GB"/>
              </w:rPr>
              <w:tab/>
            </w:r>
            <w:r w:rsidRPr="00BD3053">
              <w:rPr>
                <w:rStyle w:val="Hyperlink"/>
                <w:rFonts w:ascii="Calibri" w:hAnsi="Calibri"/>
                <w:noProof/>
                <w:sz w:val="22"/>
                <w:lang w:val="en-GB"/>
              </w:rPr>
              <w:t>BIDDING DATA</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_Toc457911840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9</w:t>
            </w:r>
            <w:r w:rsidRPr="00BD3053">
              <w:rPr>
                <w:rFonts w:ascii="Calibri" w:hAnsi="Calibri"/>
                <w:noProof/>
                <w:webHidden/>
                <w:sz w:val="22"/>
                <w:lang w:val="en-GB"/>
              </w:rPr>
              <w:fldChar w:fldCharType="end"/>
            </w:r>
          </w:hyperlink>
        </w:p>
        <w:p w14:paraId="7B3B1560" w14:textId="06140A62" w:rsidR="0072067B" w:rsidRPr="00BD3053" w:rsidRDefault="0072067B">
          <w:pPr>
            <w:pStyle w:val="TOC1"/>
            <w:tabs>
              <w:tab w:val="left" w:pos="1440"/>
            </w:tabs>
            <w:rPr>
              <w:rFonts w:ascii="Calibri" w:eastAsiaTheme="minorEastAsia" w:hAnsi="Calibri" w:cstheme="minorBidi"/>
              <w:noProof/>
              <w:sz w:val="22"/>
              <w:szCs w:val="22"/>
              <w:lang w:val="en-GB" w:eastAsia="en-GB"/>
            </w:rPr>
          </w:pPr>
          <w:hyperlink w:anchor="_Toc457911841" w:history="1">
            <w:r w:rsidRPr="00BD3053">
              <w:rPr>
                <w:rStyle w:val="Hyperlink"/>
                <w:rFonts w:ascii="Calibri" w:hAnsi="Calibri"/>
                <w:noProof/>
                <w:sz w:val="22"/>
                <w:lang w:val="en-GB"/>
              </w:rPr>
              <w:t>Section 3</w:t>
            </w:r>
            <w:r w:rsidRPr="00BD3053">
              <w:rPr>
                <w:rFonts w:ascii="Calibri" w:eastAsiaTheme="minorEastAsia" w:hAnsi="Calibri" w:cstheme="minorBidi"/>
                <w:noProof/>
                <w:sz w:val="22"/>
                <w:szCs w:val="22"/>
                <w:lang w:val="en-GB" w:eastAsia="en-GB"/>
              </w:rPr>
              <w:tab/>
            </w:r>
            <w:r w:rsidRPr="00BD3053">
              <w:rPr>
                <w:rStyle w:val="Hyperlink"/>
                <w:rFonts w:ascii="Calibri" w:hAnsi="Calibri"/>
                <w:noProof/>
                <w:sz w:val="22"/>
                <w:lang w:val="en-GB"/>
              </w:rPr>
              <w:t>CONDITIONS OF CONTRACT</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_Toc457911841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11</w:t>
            </w:r>
            <w:r w:rsidRPr="00BD3053">
              <w:rPr>
                <w:rFonts w:ascii="Calibri" w:hAnsi="Calibri"/>
                <w:noProof/>
                <w:webHidden/>
                <w:sz w:val="22"/>
                <w:lang w:val="en-GB"/>
              </w:rPr>
              <w:fldChar w:fldCharType="end"/>
            </w:r>
          </w:hyperlink>
        </w:p>
        <w:p w14:paraId="24AFF10C" w14:textId="34B89AC8" w:rsidR="0072067B" w:rsidRPr="00BD3053" w:rsidRDefault="0072067B">
          <w:pPr>
            <w:pStyle w:val="TOC3"/>
            <w:rPr>
              <w:rFonts w:ascii="Calibri" w:eastAsiaTheme="minorEastAsia" w:hAnsi="Calibri" w:cstheme="minorBidi"/>
              <w:noProof/>
              <w:sz w:val="22"/>
              <w:szCs w:val="22"/>
              <w:lang w:val="en-GB" w:eastAsia="en-GB"/>
            </w:rPr>
          </w:pPr>
          <w:hyperlink w:anchor="_Toc457911842" w:history="1">
            <w:r w:rsidRPr="00BD3053">
              <w:rPr>
                <w:rStyle w:val="Hyperlink"/>
                <w:rFonts w:ascii="Calibri" w:hAnsi="Calibri"/>
                <w:noProof/>
                <w:sz w:val="22"/>
                <w:lang w:val="en-GB"/>
              </w:rPr>
              <w:t>Table of Clauses</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_Toc457911842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11</w:t>
            </w:r>
            <w:r w:rsidRPr="00BD3053">
              <w:rPr>
                <w:rFonts w:ascii="Calibri" w:hAnsi="Calibri"/>
                <w:noProof/>
                <w:webHidden/>
                <w:sz w:val="22"/>
                <w:lang w:val="en-GB"/>
              </w:rPr>
              <w:fldChar w:fldCharType="end"/>
            </w:r>
          </w:hyperlink>
        </w:p>
        <w:p w14:paraId="0CBF25DD" w14:textId="02C76139" w:rsidR="0072067B" w:rsidRPr="00BD3053" w:rsidRDefault="0072067B">
          <w:pPr>
            <w:pStyle w:val="TOC1"/>
            <w:tabs>
              <w:tab w:val="left" w:pos="1440"/>
            </w:tabs>
            <w:rPr>
              <w:rFonts w:ascii="Calibri" w:eastAsiaTheme="minorEastAsia" w:hAnsi="Calibri" w:cstheme="minorBidi"/>
              <w:noProof/>
              <w:sz w:val="22"/>
              <w:szCs w:val="22"/>
              <w:lang w:val="en-GB" w:eastAsia="en-GB"/>
            </w:rPr>
          </w:pPr>
          <w:hyperlink w:anchor="_Toc457911843" w:history="1">
            <w:r w:rsidRPr="00BD3053">
              <w:rPr>
                <w:rStyle w:val="Hyperlink"/>
                <w:rFonts w:ascii="Calibri" w:hAnsi="Calibri"/>
                <w:noProof/>
                <w:sz w:val="22"/>
                <w:lang w:val="en-GB"/>
              </w:rPr>
              <w:t xml:space="preserve">Section 4 </w:t>
            </w:r>
            <w:r w:rsidRPr="00BD3053">
              <w:rPr>
                <w:rFonts w:ascii="Calibri" w:eastAsiaTheme="minorEastAsia" w:hAnsi="Calibri" w:cstheme="minorBidi"/>
                <w:noProof/>
                <w:sz w:val="22"/>
                <w:szCs w:val="22"/>
                <w:lang w:val="en-GB" w:eastAsia="en-GB"/>
              </w:rPr>
              <w:tab/>
            </w:r>
            <w:r w:rsidRPr="00BD3053">
              <w:rPr>
                <w:rStyle w:val="Hyperlink"/>
                <w:rFonts w:ascii="Calibri" w:hAnsi="Calibri"/>
                <w:noProof/>
                <w:sz w:val="22"/>
                <w:lang w:val="en-GB"/>
              </w:rPr>
              <w:t>CONTRACT DATA</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_Toc457911843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22</w:t>
            </w:r>
            <w:r w:rsidRPr="00BD3053">
              <w:rPr>
                <w:rFonts w:ascii="Calibri" w:hAnsi="Calibri"/>
                <w:noProof/>
                <w:webHidden/>
                <w:sz w:val="22"/>
                <w:lang w:val="en-GB"/>
              </w:rPr>
              <w:fldChar w:fldCharType="end"/>
            </w:r>
          </w:hyperlink>
        </w:p>
        <w:p w14:paraId="1C1C5439" w14:textId="5EE96488" w:rsidR="0072067B" w:rsidRPr="00BD3053" w:rsidRDefault="0072067B">
          <w:pPr>
            <w:pStyle w:val="TOC1"/>
            <w:tabs>
              <w:tab w:val="left" w:pos="1440"/>
            </w:tabs>
            <w:rPr>
              <w:rFonts w:ascii="Calibri" w:eastAsiaTheme="minorEastAsia" w:hAnsi="Calibri" w:cstheme="minorBidi"/>
              <w:noProof/>
              <w:sz w:val="22"/>
              <w:szCs w:val="22"/>
              <w:lang w:val="en-GB" w:eastAsia="en-GB"/>
            </w:rPr>
          </w:pPr>
          <w:hyperlink w:anchor="_Toc457911844" w:history="1">
            <w:r w:rsidRPr="00BD3053">
              <w:rPr>
                <w:rStyle w:val="Hyperlink"/>
                <w:rFonts w:ascii="Calibri" w:hAnsi="Calibri"/>
                <w:noProof/>
                <w:sz w:val="22"/>
                <w:lang w:val="en-GB"/>
              </w:rPr>
              <w:t>Section 5</w:t>
            </w:r>
            <w:r w:rsidRPr="00BD3053">
              <w:rPr>
                <w:rFonts w:ascii="Calibri" w:eastAsiaTheme="minorEastAsia" w:hAnsi="Calibri" w:cstheme="minorBidi"/>
                <w:noProof/>
                <w:sz w:val="22"/>
                <w:szCs w:val="22"/>
                <w:lang w:val="en-GB" w:eastAsia="en-GB"/>
              </w:rPr>
              <w:tab/>
            </w:r>
            <w:r w:rsidRPr="00BD3053">
              <w:rPr>
                <w:rStyle w:val="Hyperlink"/>
                <w:rFonts w:ascii="Calibri" w:hAnsi="Calibri"/>
                <w:noProof/>
                <w:sz w:val="22"/>
                <w:lang w:val="en-GB"/>
              </w:rPr>
              <w:t>STANDARD FORMS</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_Toc457911844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25</w:t>
            </w:r>
            <w:r w:rsidRPr="00BD3053">
              <w:rPr>
                <w:rFonts w:ascii="Calibri" w:hAnsi="Calibri"/>
                <w:noProof/>
                <w:webHidden/>
                <w:sz w:val="22"/>
                <w:lang w:val="en-GB"/>
              </w:rPr>
              <w:fldChar w:fldCharType="end"/>
            </w:r>
          </w:hyperlink>
        </w:p>
        <w:p w14:paraId="05D7C662" w14:textId="0B64610E" w:rsidR="0072067B" w:rsidRPr="00BD3053" w:rsidRDefault="0072067B">
          <w:pPr>
            <w:pStyle w:val="TOC3"/>
            <w:rPr>
              <w:rFonts w:ascii="Calibri" w:eastAsiaTheme="minorEastAsia" w:hAnsi="Calibri" w:cstheme="minorBidi"/>
              <w:noProof/>
              <w:sz w:val="22"/>
              <w:szCs w:val="22"/>
              <w:lang w:val="en-GB" w:eastAsia="en-GB"/>
            </w:rPr>
          </w:pPr>
          <w:hyperlink w:anchor="_Toc457911845" w:history="1">
            <w:r w:rsidRPr="00BD3053">
              <w:rPr>
                <w:rStyle w:val="Hyperlink"/>
                <w:rFonts w:ascii="Calibri" w:hAnsi="Calibri"/>
                <w:noProof/>
                <w:sz w:val="22"/>
                <w:lang w:val="en-GB"/>
              </w:rPr>
              <w:t>Table of Standard Forms</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_Toc457911845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25</w:t>
            </w:r>
            <w:r w:rsidRPr="00BD3053">
              <w:rPr>
                <w:rFonts w:ascii="Calibri" w:hAnsi="Calibri"/>
                <w:noProof/>
                <w:webHidden/>
                <w:sz w:val="22"/>
                <w:lang w:val="en-GB"/>
              </w:rPr>
              <w:fldChar w:fldCharType="end"/>
            </w:r>
          </w:hyperlink>
        </w:p>
        <w:p w14:paraId="41E24F81" w14:textId="250E8B25" w:rsidR="0072067B" w:rsidRPr="00BD3053" w:rsidRDefault="0072067B">
          <w:pPr>
            <w:pStyle w:val="TOC3"/>
            <w:tabs>
              <w:tab w:val="left" w:pos="3600"/>
            </w:tabs>
            <w:rPr>
              <w:rFonts w:ascii="Calibri" w:eastAsiaTheme="minorEastAsia" w:hAnsi="Calibri" w:cstheme="minorBidi"/>
              <w:noProof/>
              <w:sz w:val="22"/>
              <w:szCs w:val="22"/>
              <w:lang w:val="en-GB" w:eastAsia="en-GB"/>
            </w:rPr>
          </w:pPr>
          <w:hyperlink w:anchor="_Toc457911846" w:history="1">
            <w:r w:rsidRPr="00BD3053">
              <w:rPr>
                <w:rStyle w:val="Hyperlink"/>
                <w:rFonts w:ascii="Calibri" w:hAnsi="Calibri"/>
                <w:noProof/>
                <w:sz w:val="22"/>
                <w:lang w:val="en-GB"/>
              </w:rPr>
              <w:t>Standard Form A:</w:t>
            </w:r>
            <w:r w:rsidRPr="00BD3053">
              <w:rPr>
                <w:rFonts w:ascii="Calibri" w:eastAsiaTheme="minorEastAsia" w:hAnsi="Calibri" w:cstheme="minorBidi"/>
                <w:noProof/>
                <w:sz w:val="22"/>
                <w:szCs w:val="22"/>
                <w:lang w:val="en-GB" w:eastAsia="en-GB"/>
              </w:rPr>
              <w:tab/>
            </w:r>
            <w:r w:rsidRPr="00BD3053">
              <w:rPr>
                <w:rStyle w:val="Hyperlink"/>
                <w:rFonts w:ascii="Calibri" w:hAnsi="Calibri"/>
                <w:noProof/>
                <w:sz w:val="22"/>
                <w:lang w:val="en-GB"/>
              </w:rPr>
              <w:t>Contractor's Bid</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_Toc457911846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26</w:t>
            </w:r>
            <w:r w:rsidRPr="00BD3053">
              <w:rPr>
                <w:rFonts w:ascii="Calibri" w:hAnsi="Calibri"/>
                <w:noProof/>
                <w:webHidden/>
                <w:sz w:val="22"/>
                <w:lang w:val="en-GB"/>
              </w:rPr>
              <w:fldChar w:fldCharType="end"/>
            </w:r>
          </w:hyperlink>
        </w:p>
        <w:p w14:paraId="2210E0A8" w14:textId="6B58ED87" w:rsidR="0072067B" w:rsidRPr="00BD3053" w:rsidRDefault="0072067B">
          <w:pPr>
            <w:pStyle w:val="TOC3"/>
            <w:tabs>
              <w:tab w:val="left" w:pos="3600"/>
            </w:tabs>
            <w:rPr>
              <w:rFonts w:ascii="Calibri" w:eastAsiaTheme="minorEastAsia" w:hAnsi="Calibri" w:cstheme="minorBidi"/>
              <w:noProof/>
              <w:sz w:val="22"/>
              <w:szCs w:val="22"/>
              <w:lang w:val="en-GB" w:eastAsia="en-GB"/>
            </w:rPr>
          </w:pPr>
          <w:hyperlink w:anchor="_Toc457911847" w:history="1">
            <w:r w:rsidRPr="00BD3053">
              <w:rPr>
                <w:rStyle w:val="Hyperlink"/>
                <w:rFonts w:ascii="Calibri" w:hAnsi="Calibri"/>
                <w:noProof/>
                <w:sz w:val="22"/>
                <w:lang w:val="en-GB"/>
              </w:rPr>
              <w:t>Standard Form B:</w:t>
            </w:r>
            <w:r w:rsidRPr="00BD3053">
              <w:rPr>
                <w:rFonts w:ascii="Calibri" w:eastAsiaTheme="minorEastAsia" w:hAnsi="Calibri" w:cstheme="minorBidi"/>
                <w:noProof/>
                <w:sz w:val="22"/>
                <w:szCs w:val="22"/>
                <w:lang w:val="en-GB" w:eastAsia="en-GB"/>
              </w:rPr>
              <w:tab/>
            </w:r>
            <w:r w:rsidRPr="00BD3053">
              <w:rPr>
                <w:rStyle w:val="Hyperlink"/>
                <w:rFonts w:ascii="Calibri" w:hAnsi="Calibri"/>
                <w:noProof/>
                <w:sz w:val="22"/>
                <w:lang w:val="en-GB"/>
              </w:rPr>
              <w:t>Qualification Information</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_Toc457911847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27</w:t>
            </w:r>
            <w:r w:rsidRPr="00BD3053">
              <w:rPr>
                <w:rFonts w:ascii="Calibri" w:hAnsi="Calibri"/>
                <w:noProof/>
                <w:webHidden/>
                <w:sz w:val="22"/>
                <w:lang w:val="en-GB"/>
              </w:rPr>
              <w:fldChar w:fldCharType="end"/>
            </w:r>
          </w:hyperlink>
        </w:p>
        <w:p w14:paraId="7C8749DF" w14:textId="21FD0366" w:rsidR="0072067B" w:rsidRPr="00BD3053" w:rsidRDefault="0072067B">
          <w:pPr>
            <w:pStyle w:val="TOC3"/>
            <w:tabs>
              <w:tab w:val="left" w:pos="3600"/>
            </w:tabs>
            <w:rPr>
              <w:rFonts w:ascii="Calibri" w:eastAsiaTheme="minorEastAsia" w:hAnsi="Calibri" w:cstheme="minorBidi"/>
              <w:noProof/>
              <w:sz w:val="22"/>
              <w:szCs w:val="22"/>
              <w:lang w:val="en-GB" w:eastAsia="en-GB"/>
            </w:rPr>
          </w:pPr>
          <w:hyperlink w:anchor="_Toc457911848" w:history="1">
            <w:r w:rsidRPr="00BD3053">
              <w:rPr>
                <w:rStyle w:val="Hyperlink"/>
                <w:rFonts w:ascii="Calibri" w:hAnsi="Calibri"/>
                <w:noProof/>
                <w:sz w:val="22"/>
                <w:lang w:val="en-GB"/>
              </w:rPr>
              <w:t>Standard Form C:</w:t>
            </w:r>
            <w:r w:rsidRPr="00BD3053">
              <w:rPr>
                <w:rFonts w:ascii="Calibri" w:eastAsiaTheme="minorEastAsia" w:hAnsi="Calibri" w:cstheme="minorBidi"/>
                <w:noProof/>
                <w:sz w:val="22"/>
                <w:szCs w:val="22"/>
                <w:lang w:val="en-GB" w:eastAsia="en-GB"/>
              </w:rPr>
              <w:tab/>
            </w:r>
            <w:r w:rsidRPr="00BD3053">
              <w:rPr>
                <w:rStyle w:val="Hyperlink"/>
                <w:rFonts w:ascii="Calibri" w:hAnsi="Calibri"/>
                <w:noProof/>
                <w:sz w:val="22"/>
                <w:lang w:val="en-GB"/>
              </w:rPr>
              <w:t>Letter of Acceptance</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_Toc457911848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30</w:t>
            </w:r>
            <w:r w:rsidRPr="00BD3053">
              <w:rPr>
                <w:rFonts w:ascii="Calibri" w:hAnsi="Calibri"/>
                <w:noProof/>
                <w:webHidden/>
                <w:sz w:val="22"/>
                <w:lang w:val="en-GB"/>
              </w:rPr>
              <w:fldChar w:fldCharType="end"/>
            </w:r>
          </w:hyperlink>
        </w:p>
        <w:p w14:paraId="6D29DCBB" w14:textId="037E91EE" w:rsidR="0072067B" w:rsidRPr="00BD3053" w:rsidRDefault="0072067B">
          <w:pPr>
            <w:pStyle w:val="TOC3"/>
            <w:tabs>
              <w:tab w:val="left" w:pos="3600"/>
            </w:tabs>
            <w:rPr>
              <w:rFonts w:ascii="Calibri" w:eastAsiaTheme="minorEastAsia" w:hAnsi="Calibri" w:cstheme="minorBidi"/>
              <w:noProof/>
              <w:sz w:val="22"/>
              <w:szCs w:val="22"/>
              <w:lang w:val="en-GB" w:eastAsia="en-GB"/>
            </w:rPr>
          </w:pPr>
          <w:hyperlink w:anchor="_Toc457911849" w:history="1">
            <w:r w:rsidRPr="00BD3053">
              <w:rPr>
                <w:rStyle w:val="Hyperlink"/>
                <w:rFonts w:ascii="Calibri" w:hAnsi="Calibri"/>
                <w:noProof/>
                <w:sz w:val="22"/>
                <w:lang w:val="en-GB"/>
              </w:rPr>
              <w:t>Standard Form D:</w:t>
            </w:r>
            <w:r w:rsidRPr="00BD3053">
              <w:rPr>
                <w:rFonts w:ascii="Calibri" w:eastAsiaTheme="minorEastAsia" w:hAnsi="Calibri" w:cstheme="minorBidi"/>
                <w:noProof/>
                <w:sz w:val="22"/>
                <w:szCs w:val="22"/>
                <w:lang w:val="en-GB" w:eastAsia="en-GB"/>
              </w:rPr>
              <w:tab/>
            </w:r>
            <w:r w:rsidRPr="00BD3053">
              <w:rPr>
                <w:rStyle w:val="Hyperlink"/>
                <w:rFonts w:ascii="Calibri" w:hAnsi="Calibri"/>
                <w:noProof/>
                <w:sz w:val="22"/>
                <w:lang w:val="en-GB"/>
              </w:rPr>
              <w:t>Agreement</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_Toc457911849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31</w:t>
            </w:r>
            <w:r w:rsidRPr="00BD3053">
              <w:rPr>
                <w:rFonts w:ascii="Calibri" w:hAnsi="Calibri"/>
                <w:noProof/>
                <w:webHidden/>
                <w:sz w:val="22"/>
                <w:lang w:val="en-GB"/>
              </w:rPr>
              <w:fldChar w:fldCharType="end"/>
            </w:r>
          </w:hyperlink>
        </w:p>
        <w:p w14:paraId="7A05E159" w14:textId="1C309BC8" w:rsidR="0072067B" w:rsidRPr="00BD3053" w:rsidRDefault="0072067B">
          <w:pPr>
            <w:pStyle w:val="TOC3"/>
            <w:tabs>
              <w:tab w:val="left" w:pos="3600"/>
            </w:tabs>
            <w:rPr>
              <w:rFonts w:ascii="Calibri" w:eastAsiaTheme="minorEastAsia" w:hAnsi="Calibri" w:cstheme="minorBidi"/>
              <w:noProof/>
              <w:sz w:val="22"/>
              <w:szCs w:val="22"/>
              <w:lang w:val="en-GB" w:eastAsia="en-GB"/>
            </w:rPr>
          </w:pPr>
          <w:hyperlink w:anchor="_Toc457911850" w:history="1">
            <w:r w:rsidRPr="00BD3053">
              <w:rPr>
                <w:rStyle w:val="Hyperlink"/>
                <w:rFonts w:ascii="Calibri" w:hAnsi="Calibri"/>
                <w:noProof/>
                <w:sz w:val="22"/>
                <w:lang w:val="en-GB"/>
              </w:rPr>
              <w:t>Standard Form E:</w:t>
            </w:r>
            <w:r w:rsidRPr="00BD3053">
              <w:rPr>
                <w:rFonts w:ascii="Calibri" w:eastAsiaTheme="minorEastAsia" w:hAnsi="Calibri" w:cstheme="minorBidi"/>
                <w:noProof/>
                <w:sz w:val="22"/>
                <w:szCs w:val="22"/>
                <w:lang w:val="en-GB" w:eastAsia="en-GB"/>
              </w:rPr>
              <w:tab/>
            </w:r>
            <w:r w:rsidRPr="00BD3053">
              <w:rPr>
                <w:rStyle w:val="Hyperlink"/>
                <w:rFonts w:ascii="Calibri" w:hAnsi="Calibri"/>
                <w:noProof/>
                <w:sz w:val="22"/>
                <w:lang w:val="en-GB"/>
              </w:rPr>
              <w:t>Bid Security Form</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_Toc457911850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33</w:t>
            </w:r>
            <w:r w:rsidRPr="00BD3053">
              <w:rPr>
                <w:rFonts w:ascii="Calibri" w:hAnsi="Calibri"/>
                <w:noProof/>
                <w:webHidden/>
                <w:sz w:val="22"/>
                <w:lang w:val="en-GB"/>
              </w:rPr>
              <w:fldChar w:fldCharType="end"/>
            </w:r>
          </w:hyperlink>
        </w:p>
        <w:p w14:paraId="4EA3176E" w14:textId="6E67B7B1" w:rsidR="0072067B" w:rsidRPr="00BD3053" w:rsidRDefault="0072067B">
          <w:pPr>
            <w:pStyle w:val="TOC3"/>
            <w:tabs>
              <w:tab w:val="left" w:pos="3600"/>
            </w:tabs>
            <w:rPr>
              <w:rFonts w:ascii="Calibri" w:eastAsiaTheme="minorEastAsia" w:hAnsi="Calibri" w:cstheme="minorBidi"/>
              <w:noProof/>
              <w:sz w:val="22"/>
              <w:szCs w:val="22"/>
              <w:lang w:val="en-GB" w:eastAsia="en-GB"/>
            </w:rPr>
          </w:pPr>
          <w:hyperlink w:anchor="_Toc457911851" w:history="1">
            <w:r w:rsidRPr="00BD3053">
              <w:rPr>
                <w:rStyle w:val="Hyperlink"/>
                <w:rFonts w:ascii="Calibri" w:hAnsi="Calibri"/>
                <w:noProof/>
                <w:sz w:val="22"/>
                <w:lang w:val="en-GB"/>
              </w:rPr>
              <w:t>Standard Form F:</w:t>
            </w:r>
            <w:r w:rsidRPr="00BD3053">
              <w:rPr>
                <w:rFonts w:ascii="Calibri" w:eastAsiaTheme="minorEastAsia" w:hAnsi="Calibri" w:cstheme="minorBidi"/>
                <w:noProof/>
                <w:sz w:val="22"/>
                <w:szCs w:val="22"/>
                <w:lang w:val="en-GB" w:eastAsia="en-GB"/>
              </w:rPr>
              <w:tab/>
            </w:r>
            <w:r w:rsidRPr="00BD3053">
              <w:rPr>
                <w:rStyle w:val="Hyperlink"/>
                <w:rFonts w:ascii="Calibri" w:hAnsi="Calibri"/>
                <w:noProof/>
                <w:sz w:val="22"/>
                <w:lang w:val="en-GB"/>
              </w:rPr>
              <w:t>Performance Security Form</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_Toc457911851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34</w:t>
            </w:r>
            <w:r w:rsidRPr="00BD3053">
              <w:rPr>
                <w:rFonts w:ascii="Calibri" w:hAnsi="Calibri"/>
                <w:noProof/>
                <w:webHidden/>
                <w:sz w:val="22"/>
                <w:lang w:val="en-GB"/>
              </w:rPr>
              <w:fldChar w:fldCharType="end"/>
            </w:r>
          </w:hyperlink>
        </w:p>
        <w:p w14:paraId="1FD26AA1" w14:textId="6DEB6569" w:rsidR="0072067B" w:rsidRPr="00BD3053" w:rsidRDefault="0072067B">
          <w:pPr>
            <w:pStyle w:val="TOC1"/>
            <w:tabs>
              <w:tab w:val="left" w:pos="1440"/>
            </w:tabs>
            <w:rPr>
              <w:rFonts w:ascii="Calibri" w:eastAsiaTheme="minorEastAsia" w:hAnsi="Calibri" w:cstheme="minorBidi"/>
              <w:noProof/>
              <w:sz w:val="22"/>
              <w:szCs w:val="22"/>
              <w:lang w:val="en-GB" w:eastAsia="en-GB"/>
            </w:rPr>
          </w:pPr>
          <w:hyperlink w:anchor="_Toc457911853" w:history="1">
            <w:r w:rsidRPr="00BD3053">
              <w:rPr>
                <w:rStyle w:val="Hyperlink"/>
                <w:rFonts w:ascii="Calibri" w:hAnsi="Calibri"/>
                <w:noProof/>
                <w:sz w:val="22"/>
                <w:lang w:val="en-GB"/>
              </w:rPr>
              <w:t xml:space="preserve">Section 6 </w:t>
            </w:r>
            <w:r w:rsidRPr="00BD3053">
              <w:rPr>
                <w:rFonts w:ascii="Calibri" w:eastAsiaTheme="minorEastAsia" w:hAnsi="Calibri" w:cstheme="minorBidi"/>
                <w:noProof/>
                <w:sz w:val="22"/>
                <w:szCs w:val="22"/>
                <w:lang w:val="en-GB" w:eastAsia="en-GB"/>
              </w:rPr>
              <w:tab/>
            </w:r>
            <w:r w:rsidRPr="00BD3053">
              <w:rPr>
                <w:rStyle w:val="Hyperlink"/>
                <w:rFonts w:ascii="Calibri" w:hAnsi="Calibri"/>
                <w:noProof/>
                <w:sz w:val="22"/>
                <w:lang w:val="en-GB"/>
              </w:rPr>
              <w:t>SPECIFICATIONS</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_Toc457911853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36</w:t>
            </w:r>
            <w:r w:rsidRPr="00BD3053">
              <w:rPr>
                <w:rFonts w:ascii="Calibri" w:hAnsi="Calibri"/>
                <w:noProof/>
                <w:webHidden/>
                <w:sz w:val="22"/>
                <w:lang w:val="en-GB"/>
              </w:rPr>
              <w:fldChar w:fldCharType="end"/>
            </w:r>
          </w:hyperlink>
        </w:p>
        <w:p w14:paraId="665159B5" w14:textId="23FEC437" w:rsidR="0072067B" w:rsidRPr="00BD3053" w:rsidRDefault="0072067B">
          <w:pPr>
            <w:pStyle w:val="TOC1"/>
            <w:tabs>
              <w:tab w:val="left" w:pos="1440"/>
            </w:tabs>
            <w:rPr>
              <w:rFonts w:ascii="Calibri" w:eastAsiaTheme="minorEastAsia" w:hAnsi="Calibri" w:cstheme="minorBidi"/>
              <w:noProof/>
              <w:sz w:val="22"/>
              <w:szCs w:val="22"/>
              <w:lang w:val="en-GB" w:eastAsia="en-GB"/>
            </w:rPr>
          </w:pPr>
          <w:hyperlink w:anchor="_Toc457911854" w:history="1">
            <w:r w:rsidRPr="00BD3053">
              <w:rPr>
                <w:rStyle w:val="Hyperlink"/>
                <w:rFonts w:ascii="Calibri" w:hAnsi="Calibri"/>
                <w:noProof/>
                <w:sz w:val="22"/>
                <w:lang w:val="en-GB"/>
              </w:rPr>
              <w:t xml:space="preserve">Section 7 </w:t>
            </w:r>
            <w:r w:rsidRPr="00BD3053">
              <w:rPr>
                <w:rFonts w:ascii="Calibri" w:eastAsiaTheme="minorEastAsia" w:hAnsi="Calibri" w:cstheme="minorBidi"/>
                <w:noProof/>
                <w:sz w:val="22"/>
                <w:szCs w:val="22"/>
                <w:lang w:val="en-GB" w:eastAsia="en-GB"/>
              </w:rPr>
              <w:tab/>
            </w:r>
            <w:r w:rsidRPr="00BD3053">
              <w:rPr>
                <w:rStyle w:val="Hyperlink"/>
                <w:rFonts w:ascii="Calibri" w:hAnsi="Calibri"/>
                <w:noProof/>
                <w:sz w:val="22"/>
                <w:lang w:val="en-GB"/>
              </w:rPr>
              <w:t>DRAWINGS</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_Toc457911854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38</w:t>
            </w:r>
            <w:r w:rsidRPr="00BD3053">
              <w:rPr>
                <w:rFonts w:ascii="Calibri" w:hAnsi="Calibri"/>
                <w:noProof/>
                <w:webHidden/>
                <w:sz w:val="22"/>
                <w:lang w:val="en-GB"/>
              </w:rPr>
              <w:fldChar w:fldCharType="end"/>
            </w:r>
          </w:hyperlink>
        </w:p>
        <w:p w14:paraId="59EB6FEF" w14:textId="110480C4" w:rsidR="0072067B" w:rsidRPr="00BD3053" w:rsidRDefault="0072067B">
          <w:pPr>
            <w:pStyle w:val="TOC1"/>
            <w:tabs>
              <w:tab w:val="left" w:pos="1440"/>
            </w:tabs>
            <w:rPr>
              <w:rFonts w:ascii="Calibri" w:eastAsiaTheme="minorEastAsia" w:hAnsi="Calibri" w:cstheme="minorBidi"/>
              <w:noProof/>
              <w:sz w:val="22"/>
              <w:szCs w:val="22"/>
              <w:lang w:val="en-GB" w:eastAsia="en-GB"/>
            </w:rPr>
          </w:pPr>
          <w:hyperlink w:anchor="_Toc457911855" w:history="1">
            <w:r w:rsidRPr="00BD3053">
              <w:rPr>
                <w:rStyle w:val="Hyperlink"/>
                <w:rFonts w:ascii="Calibri" w:hAnsi="Calibri"/>
                <w:noProof/>
                <w:sz w:val="22"/>
                <w:lang w:val="en-GB"/>
              </w:rPr>
              <w:t xml:space="preserve">Section 8 </w:t>
            </w:r>
            <w:r w:rsidRPr="00BD3053">
              <w:rPr>
                <w:rFonts w:ascii="Calibri" w:eastAsiaTheme="minorEastAsia" w:hAnsi="Calibri" w:cstheme="minorBidi"/>
                <w:noProof/>
                <w:sz w:val="22"/>
                <w:szCs w:val="22"/>
                <w:lang w:val="en-GB" w:eastAsia="en-GB"/>
              </w:rPr>
              <w:tab/>
            </w:r>
            <w:r w:rsidRPr="00BD3053">
              <w:rPr>
                <w:rStyle w:val="Hyperlink"/>
                <w:rFonts w:ascii="Calibri" w:hAnsi="Calibri"/>
                <w:noProof/>
                <w:sz w:val="22"/>
                <w:lang w:val="en-GB"/>
              </w:rPr>
              <w:t>BILL OF QUANTITIES</w:t>
            </w:r>
            <w:r w:rsidRPr="00BD3053">
              <w:rPr>
                <w:rFonts w:ascii="Calibri" w:hAnsi="Calibri"/>
                <w:noProof/>
                <w:webHidden/>
                <w:sz w:val="22"/>
                <w:lang w:val="en-GB"/>
              </w:rPr>
              <w:tab/>
            </w:r>
            <w:r w:rsidRPr="00BD3053">
              <w:rPr>
                <w:rFonts w:ascii="Calibri" w:hAnsi="Calibri"/>
                <w:noProof/>
                <w:webHidden/>
                <w:sz w:val="22"/>
                <w:lang w:val="en-GB"/>
              </w:rPr>
              <w:fldChar w:fldCharType="begin"/>
            </w:r>
            <w:r w:rsidRPr="00BD3053">
              <w:rPr>
                <w:rFonts w:ascii="Calibri" w:hAnsi="Calibri"/>
                <w:noProof/>
                <w:webHidden/>
                <w:sz w:val="22"/>
                <w:lang w:val="en-GB"/>
              </w:rPr>
              <w:instrText xml:space="preserve"> PAGEREF _Toc457911855 \h </w:instrText>
            </w:r>
            <w:r w:rsidRPr="00BD3053">
              <w:rPr>
                <w:rFonts w:ascii="Calibri" w:hAnsi="Calibri"/>
                <w:noProof/>
                <w:webHidden/>
                <w:sz w:val="22"/>
                <w:lang w:val="en-GB"/>
              </w:rPr>
            </w:r>
            <w:r w:rsidRPr="00BD3053">
              <w:rPr>
                <w:rFonts w:ascii="Calibri" w:hAnsi="Calibri"/>
                <w:noProof/>
                <w:webHidden/>
                <w:sz w:val="22"/>
                <w:lang w:val="en-GB"/>
              </w:rPr>
              <w:fldChar w:fldCharType="separate"/>
            </w:r>
            <w:r w:rsidRPr="00BD3053">
              <w:rPr>
                <w:rFonts w:ascii="Calibri" w:hAnsi="Calibri"/>
                <w:noProof/>
                <w:webHidden/>
                <w:sz w:val="22"/>
                <w:lang w:val="en-GB"/>
              </w:rPr>
              <w:t>39</w:t>
            </w:r>
            <w:r w:rsidRPr="00BD3053">
              <w:rPr>
                <w:rFonts w:ascii="Calibri" w:hAnsi="Calibri"/>
                <w:noProof/>
                <w:webHidden/>
                <w:sz w:val="22"/>
                <w:lang w:val="en-GB"/>
              </w:rPr>
              <w:fldChar w:fldCharType="end"/>
            </w:r>
          </w:hyperlink>
        </w:p>
        <w:p w14:paraId="4C1DA848" w14:textId="7B9BBF55"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769606F3" w14:textId="77777777" w:rsidR="00971763" w:rsidRPr="00BD3053" w:rsidRDefault="00971763" w:rsidP="00971763">
      <w:pPr>
        <w:rPr>
          <w:rFonts w:ascii="Calibri" w:hAnsi="Calibri" w:cs="Arial"/>
          <w:sz w:val="24"/>
          <w:lang w:val="en-GB"/>
        </w:rPr>
      </w:pPr>
    </w:p>
    <w:p w14:paraId="276116F4" w14:textId="77777777" w:rsidR="00971763" w:rsidRPr="00BD3053" w:rsidRDefault="00971763" w:rsidP="00971763">
      <w:pPr>
        <w:rPr>
          <w:rFonts w:ascii="Calibri" w:hAnsi="Calibri" w:cs="Arial"/>
          <w:sz w:val="24"/>
          <w:lang w:val="en-GB"/>
        </w:rPr>
      </w:pPr>
    </w:p>
    <w:p w14:paraId="5189A7E9"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5"/>
          <w:footerReference w:type="default" r:id="rId16"/>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0" w:name="_Toc457911838"/>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0"/>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1" w:name="_Toc457911839"/>
      <w:r w:rsidRPr="00BD3053">
        <w:rPr>
          <w:rFonts w:ascii="Calibri" w:hAnsi="Calibri"/>
          <w:b/>
          <w:lang w:val="en-GB"/>
        </w:rPr>
        <w:t>Table of Clauses</w:t>
      </w:r>
      <w:bookmarkEnd w:id="1"/>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Style w:val="TableGrid"/>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rsidTr="4F60BD87">
        <w:trPr>
          <w:jc w:val="center"/>
        </w:trPr>
        <w:tc>
          <w:tcPr>
            <w:tcW w:w="4680" w:type="dxa"/>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150DA034"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Pr="00BD3053">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5F88943B"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E03695" w:rsidRPr="00BD3053">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rsidP="4EBD2AE9">
            <w:pPr>
              <w:tabs>
                <w:tab w:val="left" w:pos="554"/>
                <w:tab w:val="right" w:leader="dot" w:pos="4272"/>
              </w:tabs>
              <w:suppressAutoHyphens/>
              <w:ind w:left="922" w:hanging="922"/>
              <w:rPr>
                <w:rFonts w:ascii="Calibri" w:hAnsi="Calibri" w:cs="Arial"/>
              </w:rPr>
            </w:pPr>
            <w:r w:rsidRPr="4EBD2AE9">
              <w:rPr>
                <w:rFonts w:ascii="Calibri" w:hAnsi="Calibri" w:cs="Arial"/>
              </w:rPr>
              <w:t>10.</w:t>
            </w:r>
            <w:r w:rsidR="00E03695" w:rsidRPr="4EBD2AE9">
              <w:rPr>
                <w:rFonts w:ascii="Calibri" w:hAnsi="Calibri" w:cs="Arial"/>
              </w:rPr>
              <w:t xml:space="preserve"> </w:t>
            </w:r>
            <w:r w:rsidRPr="4EBD2AE9">
              <w:rPr>
                <w:rFonts w:ascii="Calibri" w:hAnsi="Calibri" w:cs="Arial"/>
              </w:rPr>
              <w:t xml:space="preserve">Bid Prices </w:t>
            </w:r>
            <w:r w:rsidR="00396662" w:rsidRPr="4EBD2AE9">
              <w:rPr>
                <w:rFonts w:ascii="Calibri" w:hAnsi="Calibri" w:cs="Arial"/>
              </w:rPr>
              <w:t>….</w:t>
            </w:r>
            <w:r>
              <w:tab/>
            </w:r>
            <w:r w:rsidRPr="4EBD2AE9">
              <w:rPr>
                <w:rFonts w:ascii="Calibri" w:hAnsi="Calibri" w:cs="Arial"/>
              </w:rPr>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4D7256D2"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2632695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61D602A"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768446C3"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6F26EFAB" w14:textId="17082C8A"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Pr="00BD3053">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9435B2D" w:rsidR="00E03695" w:rsidRPr="00BD3053" w:rsidRDefault="00E03695" w:rsidP="4EBD2AE9">
            <w:pPr>
              <w:tabs>
                <w:tab w:val="left" w:pos="413"/>
                <w:tab w:val="right" w:pos="576"/>
                <w:tab w:val="left" w:pos="922"/>
                <w:tab w:val="right" w:leader="dot" w:pos="7935"/>
                <w:tab w:val="right" w:pos="8631"/>
              </w:tabs>
              <w:suppressAutoHyphens/>
              <w:ind w:left="922" w:hanging="922"/>
              <w:rPr>
                <w:rFonts w:ascii="Calibri" w:hAnsi="Calibri" w:cs="Arial"/>
              </w:rPr>
            </w:pPr>
            <w:r w:rsidRPr="4EBD2AE9">
              <w:rPr>
                <w:rFonts w:ascii="Calibri" w:hAnsi="Calibri" w:cs="Arial"/>
              </w:rPr>
              <w:t>16.</w:t>
            </w:r>
            <w:r w:rsidR="00076204" w:rsidRPr="4EBD2AE9">
              <w:rPr>
                <w:rFonts w:ascii="Calibri" w:hAnsi="Calibri" w:cs="Arial"/>
              </w:rPr>
              <w:t xml:space="preserve"> </w:t>
            </w:r>
            <w:r w:rsidR="006B731D" w:rsidRPr="4EBD2AE9">
              <w:rPr>
                <w:rFonts w:ascii="Calibri" w:hAnsi="Calibri" w:cs="Arial"/>
              </w:rPr>
              <w:t>Late Bids…………………………</w:t>
            </w:r>
            <w:r w:rsidR="0072067B" w:rsidRPr="4EBD2AE9">
              <w:rPr>
                <w:rFonts w:ascii="Calibri" w:hAnsi="Calibri" w:cs="Arial"/>
              </w:rPr>
              <w:t>……</w:t>
            </w:r>
            <w:r w:rsidR="00076204" w:rsidRPr="4EBD2AE9">
              <w:rPr>
                <w:rFonts w:ascii="Calibri" w:hAnsi="Calibri" w:cs="Arial"/>
              </w:rPr>
              <w:t>………………………</w:t>
            </w:r>
            <w:proofErr w:type="gramStart"/>
            <w:r w:rsidR="00076204" w:rsidRPr="4EBD2AE9">
              <w:rPr>
                <w:rFonts w:ascii="Calibri" w:hAnsi="Calibri" w:cs="Arial"/>
              </w:rPr>
              <w:t>…..</w:t>
            </w:r>
            <w:proofErr w:type="gramEnd"/>
            <w:r w:rsidRPr="4EBD2AE9">
              <w:rPr>
                <w:rFonts w:ascii="Calibri" w:hAnsi="Calibri" w:cs="Arial"/>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4ABE139" w14:textId="786F2465" w:rsidR="00130747" w:rsidRPr="00BD3053" w:rsidRDefault="00130747"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E03695" w:rsidRPr="00BD3053">
              <w:rPr>
                <w:rFonts w:ascii="Calibri" w:hAnsi="Calibri" w:cs="Arial"/>
                <w:lang w:val="en-GB"/>
              </w:rPr>
              <w:t>5</w:t>
            </w:r>
          </w:p>
          <w:p w14:paraId="70EC0333" w14:textId="77777777" w:rsidR="00E03695" w:rsidRPr="00BD3053" w:rsidRDefault="006A7799">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p>
          <w:p w14:paraId="29439DE9" w14:textId="508A8456"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18.</w:t>
            </w:r>
            <w:r w:rsidR="00E03695" w:rsidRPr="00BD3053">
              <w:rPr>
                <w:rFonts w:ascii="Calibri" w:hAnsi="Calibri" w:cs="Arial"/>
                <w:lang w:val="en-GB"/>
              </w:rPr>
              <w:t xml:space="preserve"> </w:t>
            </w:r>
            <w:r w:rsidRPr="00BD3053">
              <w:rPr>
                <w:rFonts w:ascii="Calibri" w:hAnsi="Calibri" w:cs="Arial"/>
                <w:lang w:val="en-GB"/>
              </w:rPr>
              <w:t>Bid Opening</w:t>
            </w:r>
            <w:r w:rsidRPr="00BD3053">
              <w:rPr>
                <w:rFonts w:ascii="Calibri" w:hAnsi="Calibri" w:cs="Arial"/>
                <w:lang w:val="en-GB"/>
              </w:rPr>
              <w:tab/>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00447079"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19.</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594EAB0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20.</w:t>
            </w:r>
            <w:r w:rsidR="00E03695" w:rsidRPr="00BD3053">
              <w:rPr>
                <w:rFonts w:ascii="Calibri" w:hAnsi="Calibri" w:cs="Arial"/>
                <w:lang w:val="en-GB"/>
              </w:rPr>
              <w:t xml:space="preserve"> </w:t>
            </w:r>
            <w:r w:rsidRPr="00BD3053">
              <w:rPr>
                <w:rFonts w:ascii="Calibri" w:hAnsi="Calibri" w:cs="Arial"/>
                <w:lang w:val="en-GB"/>
              </w:rPr>
              <w:t xml:space="preserve">Clarification of Bids </w:t>
            </w:r>
            <w:r w:rsidRPr="00BD3053">
              <w:rPr>
                <w:rFonts w:ascii="Calibri" w:hAnsi="Calibri" w:cs="Arial"/>
                <w:lang w:val="en-GB"/>
              </w:rPr>
              <w:tab/>
              <w:t>6</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56B39D74" w:rsidR="00130747" w:rsidRPr="00BD3053" w:rsidRDefault="00130747" w:rsidP="4EBD2AE9">
            <w:pPr>
              <w:tabs>
                <w:tab w:val="left" w:pos="335"/>
                <w:tab w:val="left" w:pos="413"/>
                <w:tab w:val="right" w:pos="576"/>
                <w:tab w:val="right" w:leader="dot" w:pos="7935"/>
                <w:tab w:val="right" w:pos="8631"/>
              </w:tabs>
              <w:suppressAutoHyphens/>
              <w:ind w:left="335" w:hanging="355"/>
              <w:rPr>
                <w:rFonts w:ascii="Calibri" w:hAnsi="Calibri" w:cs="Arial"/>
              </w:rPr>
            </w:pPr>
            <w:r w:rsidRPr="4EBD2AE9">
              <w:rPr>
                <w:rFonts w:ascii="Calibri" w:hAnsi="Calibri" w:cs="Arial"/>
              </w:rPr>
              <w:t>21.</w:t>
            </w:r>
            <w:r w:rsidR="00E03695" w:rsidRPr="4EBD2AE9">
              <w:rPr>
                <w:rFonts w:ascii="Calibri" w:hAnsi="Calibri" w:cs="Arial"/>
              </w:rPr>
              <w:t xml:space="preserve"> </w:t>
            </w:r>
            <w:r w:rsidRPr="4EBD2AE9">
              <w:rPr>
                <w:rFonts w:ascii="Calibri" w:hAnsi="Calibri" w:cs="Arial"/>
              </w:rPr>
              <w:t xml:space="preserve">Examination of Bids and </w:t>
            </w:r>
            <w:r w:rsidR="00774E21" w:rsidRPr="4EBD2AE9">
              <w:rPr>
                <w:rFonts w:ascii="Calibri" w:hAnsi="Calibri" w:cs="Arial"/>
              </w:rPr>
              <w:t>Determination</w:t>
            </w:r>
            <w:r w:rsidR="00076204" w:rsidRPr="4EBD2AE9">
              <w:rPr>
                <w:rFonts w:ascii="Calibri" w:hAnsi="Calibri" w:cs="Arial"/>
              </w:rPr>
              <w:t xml:space="preserve"> of </w:t>
            </w:r>
            <w:r w:rsidR="006A7799" w:rsidRPr="4EBD2AE9">
              <w:rPr>
                <w:rFonts w:ascii="Calibri" w:hAnsi="Calibri" w:cs="Arial"/>
              </w:rPr>
              <w:t>Responsiveness</w:t>
            </w:r>
            <w:r w:rsidR="00396662" w:rsidRPr="4EBD2AE9">
              <w:rPr>
                <w:rFonts w:ascii="Calibri" w:hAnsi="Calibri" w:cs="Arial"/>
              </w:rPr>
              <w:t xml:space="preserve"> </w:t>
            </w:r>
            <w:r w:rsidR="00774E21" w:rsidRPr="4EBD2AE9">
              <w:rPr>
                <w:rFonts w:ascii="Calibri" w:hAnsi="Calibri" w:cs="Arial"/>
              </w:rPr>
              <w:t>………</w:t>
            </w:r>
            <w:r w:rsidR="00076204" w:rsidRPr="4EBD2AE9">
              <w:rPr>
                <w:rFonts w:ascii="Calibri" w:hAnsi="Calibri" w:cs="Arial"/>
              </w:rPr>
              <w:t>……</w:t>
            </w:r>
            <w:proofErr w:type="gramStart"/>
            <w:r w:rsidR="00076204" w:rsidRPr="4EBD2AE9">
              <w:rPr>
                <w:rFonts w:ascii="Calibri" w:hAnsi="Calibri" w:cs="Arial"/>
              </w:rPr>
              <w:t>….</w:t>
            </w:r>
            <w:r w:rsidR="00774E21" w:rsidRPr="4EBD2AE9">
              <w:rPr>
                <w:rFonts w:ascii="Calibri" w:hAnsi="Calibri" w:cs="Arial"/>
              </w:rPr>
              <w:t>.</w:t>
            </w:r>
            <w:proofErr w:type="gramEnd"/>
            <w:r w:rsidRPr="4EBD2AE9">
              <w:rPr>
                <w:rFonts w:ascii="Calibri" w:hAnsi="Calibri" w:cs="Arial"/>
              </w:rPr>
              <w:t>………</w:t>
            </w:r>
            <w:r w:rsidR="00076204" w:rsidRPr="4EBD2AE9">
              <w:rPr>
                <w:rFonts w:ascii="Calibri" w:hAnsi="Calibri" w:cs="Arial"/>
              </w:rPr>
              <w:t>….……………….</w:t>
            </w:r>
            <w:r w:rsidRPr="4EBD2AE9">
              <w:rPr>
                <w:rFonts w:ascii="Calibri" w:hAnsi="Calibri" w:cs="Arial"/>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0A7C36D"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22.</w:t>
            </w:r>
            <w:r w:rsidR="00E03695" w:rsidRPr="00BD3053">
              <w:rPr>
                <w:rFonts w:ascii="Calibri" w:hAnsi="Calibri" w:cs="Arial"/>
                <w:lang w:val="en-GB"/>
              </w:rPr>
              <w:t xml:space="preserve"> </w:t>
            </w:r>
            <w:r w:rsidRPr="00BD3053">
              <w:rPr>
                <w:rFonts w:ascii="Calibri" w:hAnsi="Calibri" w:cs="Arial"/>
                <w:lang w:val="en-GB"/>
              </w:rPr>
              <w:t>Correction of Errors</w:t>
            </w:r>
            <w:r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699E704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130747" w:rsidRPr="00BD3053">
              <w:rPr>
                <w:rFonts w:ascii="Calibri" w:hAnsi="Calibri" w:cs="Arial"/>
                <w:lang w:val="en-GB"/>
              </w:rPr>
              <w:t>3.</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FE434E" w:rsidRPr="00BD3053">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350886A9"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24.</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77777777"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25.</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73C97231"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7777777"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26.</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8D8B482"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7F374CDA" w:rsidR="00130747" w:rsidRPr="00BD3053" w:rsidRDefault="00130747" w:rsidP="4EBD2AE9">
            <w:pPr>
              <w:tabs>
                <w:tab w:val="left" w:pos="516"/>
                <w:tab w:val="left" w:pos="1025"/>
                <w:tab w:val="right" w:leader="dot" w:pos="4272"/>
              </w:tabs>
              <w:suppressAutoHyphens/>
              <w:ind w:left="922" w:hanging="922"/>
              <w:rPr>
                <w:rFonts w:ascii="Calibri" w:hAnsi="Calibri" w:cs="Arial"/>
              </w:rPr>
            </w:pPr>
            <w:r w:rsidRPr="4EBD2AE9">
              <w:rPr>
                <w:rFonts w:ascii="Calibri" w:hAnsi="Calibri" w:cs="Arial"/>
              </w:rPr>
              <w:t>27.</w:t>
            </w:r>
            <w:r w:rsidR="00E03695" w:rsidRPr="4EBD2AE9">
              <w:rPr>
                <w:rFonts w:ascii="Calibri" w:hAnsi="Calibri" w:cs="Arial"/>
              </w:rPr>
              <w:t xml:space="preserve"> Performance Security</w:t>
            </w:r>
            <w:r w:rsidR="00E03695" w:rsidRPr="4EBD2AE9">
              <w:rPr>
                <w:rFonts w:ascii="Calibri" w:hAnsi="Calibri" w:cs="Arial"/>
                <w:sz w:val="18"/>
                <w:szCs w:val="18"/>
              </w:rPr>
              <w:t>…</w:t>
            </w:r>
            <w:proofErr w:type="gramStart"/>
            <w:r w:rsidR="00E03695" w:rsidRPr="4EBD2AE9">
              <w:rPr>
                <w:rFonts w:ascii="Calibri" w:hAnsi="Calibri" w:cs="Arial"/>
                <w:sz w:val="18"/>
                <w:szCs w:val="18"/>
              </w:rPr>
              <w:t>.</w:t>
            </w:r>
            <w:r w:rsidR="00774E21" w:rsidRPr="4EBD2AE9">
              <w:rPr>
                <w:rFonts w:ascii="Calibri" w:hAnsi="Calibri" w:cs="Arial"/>
                <w:sz w:val="18"/>
                <w:szCs w:val="18"/>
              </w:rPr>
              <w:t>.</w:t>
            </w:r>
            <w:r w:rsidR="00E03695" w:rsidRPr="4EBD2AE9">
              <w:rPr>
                <w:rFonts w:ascii="Calibri" w:hAnsi="Calibri" w:cs="Arial"/>
                <w:sz w:val="18"/>
                <w:szCs w:val="18"/>
              </w:rPr>
              <w:t>...</w:t>
            </w:r>
            <w:proofErr w:type="gramEnd"/>
            <w:r w:rsidRPr="4EBD2AE9">
              <w:rPr>
                <w:rFonts w:ascii="Calibri" w:hAnsi="Calibri" w:cs="Arial"/>
                <w:sz w:val="18"/>
                <w:szCs w:val="18"/>
              </w:rPr>
              <w:t>……</w:t>
            </w:r>
            <w:r w:rsidR="006A7799" w:rsidRPr="4EBD2AE9">
              <w:rPr>
                <w:rFonts w:ascii="Calibri" w:hAnsi="Calibri" w:cs="Arial"/>
                <w:sz w:val="18"/>
                <w:szCs w:val="18"/>
              </w:rPr>
              <w:t>……</w:t>
            </w:r>
            <w:r w:rsidR="00076204" w:rsidRPr="4EBD2AE9">
              <w:rPr>
                <w:rFonts w:ascii="Calibri" w:hAnsi="Calibri" w:cs="Arial"/>
                <w:sz w:val="18"/>
                <w:szCs w:val="18"/>
              </w:rPr>
              <w:t>…………………………</w:t>
            </w:r>
            <w:r w:rsidR="00FE434E" w:rsidRPr="4EBD2AE9">
              <w:rPr>
                <w:rFonts w:ascii="Calibri" w:hAnsi="Calibri" w:cs="Arial"/>
              </w:rPr>
              <w: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32EABF5B" w14:textId="5A0334CB"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4F60BD87">
              <w:rPr>
                <w:rFonts w:ascii="Calibri" w:hAnsi="Calibri" w:cs="Arial"/>
                <w:lang w:val="en-GB"/>
              </w:rPr>
              <w:t>28.</w:t>
            </w:r>
            <w:r w:rsidR="6980583A" w:rsidRPr="4F60BD87">
              <w:rPr>
                <w:rFonts w:ascii="Calibri" w:hAnsi="Calibri" w:cs="Arial"/>
                <w:lang w:val="en-GB"/>
              </w:rPr>
              <w:t xml:space="preserve"> </w:t>
            </w:r>
            <w:r w:rsidR="00B909F7" w:rsidRPr="4F60BD87">
              <w:rPr>
                <w:rFonts w:ascii="Calibri" w:hAnsi="Calibri" w:cs="Arial"/>
                <w:lang w:val="en-GB"/>
              </w:rPr>
              <w:t>Interim</w:t>
            </w:r>
            <w:r w:rsidR="2E271D5A" w:rsidRPr="4F60BD87">
              <w:rPr>
                <w:rFonts w:ascii="Calibri" w:hAnsi="Calibri" w:cs="Arial"/>
                <w:lang w:val="en-GB"/>
              </w:rPr>
              <w:t xml:space="preserve"> Payment………….</w:t>
            </w:r>
            <w:r w:rsidR="523F2CDC" w:rsidRPr="4F60BD87">
              <w:rPr>
                <w:rFonts w:ascii="Calibri" w:hAnsi="Calibri" w:cs="Arial"/>
                <w:lang w:val="en-GB"/>
              </w:rPr>
              <w:t>…</w:t>
            </w:r>
            <w:r w:rsidR="2E271D5A" w:rsidRPr="4F60BD87">
              <w:rPr>
                <w:rFonts w:ascii="Calibri" w:hAnsi="Calibri" w:cs="Arial"/>
                <w:lang w:val="en-GB"/>
              </w:rPr>
              <w:t>…</w:t>
            </w:r>
            <w:r w:rsidR="0D6DC208" w:rsidRPr="4F60BD87">
              <w:rPr>
                <w:rFonts w:ascii="Calibri" w:hAnsi="Calibri" w:cs="Arial"/>
                <w:lang w:val="en-GB"/>
              </w:rPr>
              <w:t>…</w:t>
            </w:r>
            <w:r w:rsidR="778A055B" w:rsidRPr="4F60BD87">
              <w:rPr>
                <w:rFonts w:ascii="Calibri" w:hAnsi="Calibri" w:cs="Arial"/>
                <w:lang w:val="en-GB"/>
              </w:rPr>
              <w:t>…………………………</w:t>
            </w:r>
            <w:r w:rsidR="00FE434E" w:rsidRPr="4F60BD87">
              <w:rPr>
                <w:rFonts w:ascii="Calibri" w:hAnsi="Calibri" w:cs="Arial"/>
                <w:lang w:val="en-GB"/>
              </w:rPr>
              <w:t>8</w:t>
            </w:r>
          </w:p>
          <w:p w14:paraId="72BBD302"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9962" w:type="dxa"/>
        <w:tblLayout w:type="fixed"/>
        <w:tblCellMar>
          <w:left w:w="180" w:type="dxa"/>
          <w:right w:w="180" w:type="dxa"/>
        </w:tblCellMar>
        <w:tblLook w:val="0000" w:firstRow="0" w:lastRow="0" w:firstColumn="0" w:lastColumn="0" w:noHBand="0" w:noVBand="0"/>
      </w:tblPr>
      <w:tblGrid>
        <w:gridCol w:w="2046"/>
        <w:gridCol w:w="7488"/>
        <w:gridCol w:w="428"/>
      </w:tblGrid>
      <w:tr w:rsidR="00130747" w:rsidRPr="00BD3053" w14:paraId="16FC4635" w14:textId="77777777" w:rsidTr="3D261273">
        <w:tc>
          <w:tcPr>
            <w:tcW w:w="2046"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916"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3D261273">
        <w:tc>
          <w:tcPr>
            <w:tcW w:w="2046" w:type="dxa"/>
          </w:tcPr>
          <w:p w14:paraId="671E0F6E" w14:textId="0ACA1190" w:rsidR="00130747" w:rsidRPr="00BD3053" w:rsidRDefault="00130747" w:rsidP="00503AA5">
            <w:pPr>
              <w:pStyle w:val="ListParagraph"/>
              <w:numPr>
                <w:ilvl w:val="0"/>
                <w:numId w:val="26"/>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916" w:type="dxa"/>
            <w:gridSpan w:val="2"/>
          </w:tcPr>
          <w:p w14:paraId="0742E74D" w14:textId="42EA4BF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name and identification number of the Contract is provided in the Contract Data.  </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pPr>
              <w:numPr>
                <w:ilvl w:val="1"/>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77777777"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Required Completion Date specified in the Contract Data.</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3D261273">
        <w:tc>
          <w:tcPr>
            <w:tcW w:w="2046" w:type="dxa"/>
          </w:tcPr>
          <w:p w14:paraId="6F443405" w14:textId="7C011E11"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916" w:type="dxa"/>
            <w:gridSpan w:val="2"/>
          </w:tcPr>
          <w:p w14:paraId="268C9D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t>All bidders shall provide in Section 3, Forms of Bid and Qualification Information, a preliminary description of the proposed work method and schedule, including drawings and charts, as necessary.</w:t>
            </w:r>
          </w:p>
          <w:p w14:paraId="7B8030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E27F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w:t>
            </w:r>
            <w:r w:rsidRPr="00BD3053">
              <w:rPr>
                <w:rFonts w:ascii="Calibri" w:hAnsi="Calibri" w:cs="Arial"/>
                <w:sz w:val="22"/>
                <w:lang w:val="en-GB"/>
              </w:rPr>
              <w:tab/>
              <w:t>To qualify for award of the Contract, bidders shall meet the following minimum qualifying criteria:</w:t>
            </w:r>
          </w:p>
          <w:p w14:paraId="2F3A2F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4C415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annual volume of construction work during past two years of at least the amount specified in the Bidding Data;</w:t>
            </w:r>
          </w:p>
          <w:p w14:paraId="167304E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8F5C5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experience as prime contractor in the construction of at least one works of a nature and complexity equivalent to the Works over the last 2 years (to comply with this requirement, works cited should be at least 80 percent complete);</w:t>
            </w:r>
          </w:p>
          <w:p w14:paraId="77D67AA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A2D2F7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proposals for the timely acquisition or (own, lease, hire, etc.) of the essential equipment listed in the Bidding Data; and</w:t>
            </w:r>
          </w:p>
          <w:p w14:paraId="3282C25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D677DC4" w14:textId="64B0D37F" w:rsidR="00130747" w:rsidRPr="00BD3053" w:rsidRDefault="00130747" w:rsidP="3D261273">
            <w:pPr>
              <w:tabs>
                <w:tab w:val="left" w:pos="533"/>
                <w:tab w:val="left" w:pos="1062"/>
                <w:tab w:val="left" w:pos="1667"/>
                <w:tab w:val="left" w:pos="2272"/>
                <w:tab w:val="left" w:pos="2570"/>
                <w:tab w:val="left" w:pos="3175"/>
              </w:tabs>
              <w:suppressAutoHyphens/>
              <w:ind w:left="1062" w:hanging="1062"/>
              <w:rPr>
                <w:rFonts w:ascii="Calibri" w:hAnsi="Calibri" w:cs="Arial"/>
                <w:sz w:val="22"/>
                <w:szCs w:val="22"/>
                <w:lang w:val="en-GB"/>
              </w:rPr>
            </w:pPr>
            <w:r w:rsidRPr="00BD3053">
              <w:rPr>
                <w:rFonts w:ascii="Calibri" w:hAnsi="Calibri" w:cs="Arial"/>
                <w:sz w:val="22"/>
                <w:lang w:val="en-GB"/>
              </w:rPr>
              <w:tab/>
            </w:r>
            <w:r w:rsidRPr="3D261273">
              <w:rPr>
                <w:rFonts w:ascii="Calibri" w:hAnsi="Calibri" w:cs="Arial"/>
                <w:sz w:val="22"/>
                <w:szCs w:val="22"/>
                <w:lang w:val="en-GB"/>
              </w:rPr>
              <w:t>(d)</w:t>
            </w:r>
            <w:r w:rsidRPr="00BD3053">
              <w:rPr>
                <w:rFonts w:ascii="Calibri" w:hAnsi="Calibri" w:cs="Arial"/>
                <w:sz w:val="22"/>
                <w:lang w:val="en-GB"/>
              </w:rPr>
              <w:tab/>
            </w:r>
            <w:r w:rsidR="00E262AF" w:rsidRPr="3D261273">
              <w:rPr>
                <w:rFonts w:ascii="Calibri" w:hAnsi="Calibri" w:cs="Arial"/>
                <w:sz w:val="22"/>
                <w:szCs w:val="22"/>
                <w:lang w:val="en-GB"/>
              </w:rPr>
              <w:t>A</w:t>
            </w:r>
            <w:r w:rsidRPr="3D261273">
              <w:rPr>
                <w:rFonts w:ascii="Calibri" w:hAnsi="Calibri" w:cs="Arial"/>
                <w:sz w:val="22"/>
                <w:szCs w:val="22"/>
                <w:lang w:val="en-GB"/>
              </w:rPr>
              <w:t xml:space="preserve"> Project Manager with two years' experience in works of an equivalent nature and volume.</w:t>
            </w:r>
          </w:p>
          <w:p w14:paraId="6FADB3F4" w14:textId="68748D16" w:rsidR="25213726" w:rsidRDefault="25213726" w:rsidP="3D261273">
            <w:pPr>
              <w:tabs>
                <w:tab w:val="left" w:pos="533"/>
                <w:tab w:val="left" w:pos="1062"/>
                <w:tab w:val="left" w:pos="1667"/>
                <w:tab w:val="left" w:pos="2272"/>
                <w:tab w:val="left" w:pos="2570"/>
                <w:tab w:val="left" w:pos="3175"/>
              </w:tabs>
              <w:ind w:left="1062" w:hanging="1062"/>
            </w:pPr>
            <w:r w:rsidRPr="3D261273">
              <w:rPr>
                <w:rFonts w:ascii="Calibri" w:eastAsia="Calibri" w:hAnsi="Calibri" w:cs="Calibri"/>
                <w:b/>
                <w:bCs/>
                <w:color w:val="000000" w:themeColor="text1"/>
                <w:sz w:val="22"/>
                <w:szCs w:val="22"/>
                <w:highlight w:val="yellow"/>
                <w:lang w:val="en-GB"/>
              </w:rPr>
              <w:t>2.3</w:t>
            </w:r>
            <w:r w:rsidRPr="3D261273">
              <w:rPr>
                <w:rFonts w:ascii="Calibri" w:eastAsia="Calibri" w:hAnsi="Calibri" w:cs="Calibri"/>
                <w:color w:val="000000" w:themeColor="text1"/>
                <w:sz w:val="22"/>
                <w:szCs w:val="22"/>
                <w:highlight w:val="yellow"/>
                <w:lang w:val="en-GB"/>
              </w:rPr>
              <w:t xml:space="preserve">      </w:t>
            </w:r>
            <w:r w:rsidRPr="3D261273">
              <w:rPr>
                <w:rFonts w:ascii="Calibri" w:eastAsia="Calibri" w:hAnsi="Calibri" w:cs="Calibri"/>
                <w:b/>
                <w:bCs/>
                <w:color w:val="000000" w:themeColor="text1"/>
                <w:sz w:val="22"/>
                <w:szCs w:val="22"/>
                <w:highlight w:val="yellow"/>
                <w:lang w:val="en-GB"/>
              </w:rPr>
              <w:t>Local (Mandera County) contractors are encouraged to apply</w:t>
            </w:r>
            <w:r w:rsidRPr="3D261273">
              <w:rPr>
                <w:rFonts w:ascii="Calibri" w:eastAsia="Calibri" w:hAnsi="Calibri" w:cs="Calibri"/>
                <w:b/>
                <w:bCs/>
                <w:color w:val="000000" w:themeColor="text1"/>
                <w:sz w:val="22"/>
                <w:szCs w:val="22"/>
                <w:lang w:val="en-GB"/>
              </w:rPr>
              <w:t xml:space="preserve"> </w:t>
            </w:r>
            <w:r w:rsidRPr="3D261273">
              <w:rPr>
                <w:rFonts w:ascii="Calibri" w:eastAsia="Calibri" w:hAnsi="Calibri" w:cs="Calibri"/>
                <w:sz w:val="22"/>
                <w:szCs w:val="22"/>
                <w:lang w:val="en-GB"/>
              </w:rPr>
              <w:t xml:space="preserve"> </w:t>
            </w:r>
          </w:p>
          <w:p w14:paraId="6650BE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p>
        </w:tc>
      </w:tr>
      <w:tr w:rsidR="00130747" w:rsidRPr="00BD3053" w14:paraId="0BD52AB9" w14:textId="77777777" w:rsidTr="3D261273">
        <w:tc>
          <w:tcPr>
            <w:tcW w:w="2046" w:type="dxa"/>
          </w:tcPr>
          <w:p w14:paraId="3859DF87" w14:textId="223282DA" w:rsidR="00130747" w:rsidRPr="00BD3053" w:rsidRDefault="00130747" w:rsidP="007A7198">
            <w:pPr>
              <w:pStyle w:val="ListParagraph"/>
              <w:numPr>
                <w:ilvl w:val="0"/>
                <w:numId w:val="26"/>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916" w:type="dxa"/>
            <w:gridSpan w:val="2"/>
          </w:tcPr>
          <w:p w14:paraId="58CB45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 xml:space="preserve">Each Bidder shall submit only one Bid,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3D261273">
        <w:tc>
          <w:tcPr>
            <w:tcW w:w="2046" w:type="dxa"/>
          </w:tcPr>
          <w:p w14:paraId="7A12F7AC" w14:textId="5639DEB0"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916"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3D261273">
        <w:tc>
          <w:tcPr>
            <w:tcW w:w="2046" w:type="dxa"/>
          </w:tcPr>
          <w:p w14:paraId="0751F1FD" w14:textId="0D267B9B"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916" w:type="dxa"/>
            <w:gridSpan w:val="2"/>
          </w:tcPr>
          <w:p w14:paraId="0BF35672" w14:textId="1C7D32A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 xml:space="preserve">The Bidder, at the Bidder's own responsibility and risk, is encouraged to visit and examine the Site of Works and its surroundings </w:t>
            </w:r>
            <w:r w:rsidR="005A39FE">
              <w:rPr>
                <w:rFonts w:ascii="Calibri" w:hAnsi="Calibri" w:cs="Arial"/>
                <w:sz w:val="22"/>
                <w:lang w:val="en-GB"/>
              </w:rPr>
              <w:t xml:space="preserve">based on GPS coordinate provided herein </w:t>
            </w:r>
            <w:r w:rsidRPr="00BD3053">
              <w:rPr>
                <w:rFonts w:ascii="Calibri" w:hAnsi="Calibri" w:cs="Arial"/>
                <w:sz w:val="22"/>
                <w:lang w:val="en-GB"/>
              </w:rPr>
              <w:t>and obtain all information that may be necessary for preparing the Bid and entering into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3D261273">
        <w:tc>
          <w:tcPr>
            <w:tcW w:w="2046" w:type="dxa"/>
          </w:tcPr>
          <w:p w14:paraId="77C4DEE1" w14:textId="23057466" w:rsidR="00130747" w:rsidRPr="00BD3053" w:rsidRDefault="006A7799" w:rsidP="00503AA5">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916" w:type="dxa"/>
            <w:gridSpan w:val="2"/>
          </w:tcPr>
          <w:p w14:paraId="56A7571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The set of bidding documents comprises the documents listed in the table below and any addenda issued.</w:t>
            </w:r>
          </w:p>
          <w:p w14:paraId="6CC623FD" w14:textId="420FB822"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Section1 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p>
          <w:p w14:paraId="0BD777E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p>
          <w:p w14:paraId="642007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8   Bill of Quantities or Activity Schedule for lump sum contracts</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3D261273">
        <w:tblPrEx>
          <w:tblCellMar>
            <w:left w:w="108" w:type="dxa"/>
            <w:right w:w="108" w:type="dxa"/>
          </w:tblCellMar>
        </w:tblPrEx>
        <w:trPr>
          <w:gridAfter w:val="1"/>
          <w:wAfter w:w="428" w:type="dxa"/>
        </w:trPr>
        <w:tc>
          <w:tcPr>
            <w:tcW w:w="2046" w:type="dxa"/>
          </w:tcPr>
          <w:p w14:paraId="014E5DE9" w14:textId="7DC0BD23"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Clarification and Amendments of Bidding Documents</w:t>
            </w:r>
          </w:p>
        </w:tc>
        <w:tc>
          <w:tcPr>
            <w:tcW w:w="7488" w:type="dxa"/>
          </w:tcPr>
          <w:p w14:paraId="7EF426AD" w14:textId="47EBF526" w:rsidR="006B73BA" w:rsidRPr="006B73BA" w:rsidRDefault="00130747" w:rsidP="006B73BA">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B73BA">
              <w:rPr>
                <w:rFonts w:ascii="Calibri" w:hAnsi="Calibri" w:cs="Arial"/>
                <w:sz w:val="22"/>
                <w:lang w:val="en-GB"/>
              </w:rPr>
              <w:t xml:space="preserve">A prospective bidder may request the </w:t>
            </w:r>
            <w:r w:rsidR="00C32902" w:rsidRPr="006B73BA">
              <w:rPr>
                <w:rFonts w:ascii="Calibri" w:hAnsi="Calibri" w:cs="Arial"/>
                <w:sz w:val="22"/>
                <w:lang w:val="en-GB"/>
              </w:rPr>
              <w:t>DRC</w:t>
            </w:r>
            <w:r w:rsidRPr="006B73BA">
              <w:rPr>
                <w:rFonts w:ascii="Calibri" w:hAnsi="Calibri" w:cs="Arial"/>
                <w:sz w:val="22"/>
                <w:lang w:val="en-GB"/>
              </w:rPr>
              <w:t xml:space="preserve"> in writing for clarifications </w:t>
            </w:r>
            <w:r w:rsidR="00201333" w:rsidRPr="006B73BA">
              <w:rPr>
                <w:rFonts w:ascii="Calibri" w:hAnsi="Calibri" w:cs="Arial"/>
                <w:sz w:val="22"/>
                <w:lang w:val="en-GB"/>
              </w:rPr>
              <w:t xml:space="preserve">and queries </w:t>
            </w:r>
            <w:r w:rsidRPr="006B73BA">
              <w:rPr>
                <w:rFonts w:ascii="Calibri" w:hAnsi="Calibri" w:cs="Arial"/>
                <w:sz w:val="22"/>
                <w:lang w:val="en-GB"/>
              </w:rPr>
              <w:t>o</w:t>
            </w:r>
            <w:r w:rsidR="00201333" w:rsidRPr="006B73BA">
              <w:rPr>
                <w:rFonts w:ascii="Calibri" w:hAnsi="Calibri" w:cs="Arial"/>
                <w:sz w:val="22"/>
                <w:lang w:val="en-GB"/>
              </w:rPr>
              <w:t>n</w:t>
            </w:r>
            <w:r w:rsidRPr="006B73BA">
              <w:rPr>
                <w:rFonts w:ascii="Calibri" w:hAnsi="Calibri" w:cs="Arial"/>
                <w:sz w:val="22"/>
                <w:lang w:val="en-GB"/>
              </w:rPr>
              <w:t xml:space="preserve"> the bidding documents</w:t>
            </w:r>
            <w:r w:rsidR="00201333" w:rsidRPr="006B73BA">
              <w:rPr>
                <w:rFonts w:ascii="Calibri" w:hAnsi="Calibri" w:cs="Arial"/>
                <w:sz w:val="22"/>
                <w:lang w:val="en-GB"/>
              </w:rPr>
              <w:t xml:space="preserve"> via email to </w:t>
            </w:r>
            <w:r w:rsidR="00C21E23" w:rsidRPr="004D45E4">
              <w:rPr>
                <w:rFonts w:ascii="Calibri" w:hAnsi="Calibri" w:cs="Arial"/>
                <w:color w:val="0070C0"/>
                <w:sz w:val="22"/>
                <w:lang w:val="en-GB"/>
              </w:rPr>
              <w:t>procurement.ken</w:t>
            </w:r>
            <w:r w:rsidR="00665263">
              <w:rPr>
                <w:rFonts w:ascii="Calibri" w:hAnsi="Calibri" w:cs="Arial"/>
                <w:color w:val="0070C0"/>
                <w:sz w:val="22"/>
                <w:lang w:val="en-GB"/>
              </w:rPr>
              <w:t>2</w:t>
            </w:r>
            <w:r w:rsidR="00C21E23" w:rsidRPr="004D45E4">
              <w:rPr>
                <w:rFonts w:ascii="Calibri" w:hAnsi="Calibri" w:cs="Arial"/>
                <w:color w:val="0070C0"/>
                <w:sz w:val="22"/>
                <w:lang w:val="en-GB"/>
              </w:rPr>
              <w:t xml:space="preserve">@drc.ngo </w:t>
            </w:r>
            <w:r w:rsidR="00C21E23" w:rsidRPr="00C21E23">
              <w:rPr>
                <w:rFonts w:ascii="Calibri" w:hAnsi="Calibri" w:cs="Arial"/>
                <w:sz w:val="22"/>
                <w:lang w:val="en-GB"/>
              </w:rPr>
              <w:t>Bids</w:t>
            </w:r>
            <w:r w:rsidR="00201333" w:rsidRPr="006B73BA">
              <w:rPr>
                <w:rFonts w:ascii="Calibri" w:hAnsi="Calibri" w:cs="Arial"/>
                <w:sz w:val="22"/>
                <w:lang w:val="en-GB"/>
              </w:rPr>
              <w:t xml:space="preserve"> shall not be sent to the above email. </w:t>
            </w:r>
            <w:r w:rsidRPr="006B73BA">
              <w:rPr>
                <w:rFonts w:ascii="Calibri" w:hAnsi="Calibri" w:cs="Arial"/>
                <w:sz w:val="22"/>
                <w:lang w:val="en-GB"/>
              </w:rPr>
              <w:t xml:space="preserve">The </w:t>
            </w:r>
            <w:r w:rsidR="00C32902" w:rsidRPr="006B73BA">
              <w:rPr>
                <w:rFonts w:ascii="Calibri" w:hAnsi="Calibri" w:cs="Arial"/>
                <w:sz w:val="22"/>
                <w:lang w:val="en-GB"/>
              </w:rPr>
              <w:t>DRC</w:t>
            </w:r>
            <w:r w:rsidRPr="006B73BA">
              <w:rPr>
                <w:rFonts w:ascii="Calibri" w:hAnsi="Calibri" w:cs="Arial"/>
                <w:sz w:val="22"/>
                <w:lang w:val="en-GB"/>
              </w:rPr>
              <w:t xml:space="preserve"> shall respond to such requests if </w:t>
            </w:r>
            <w:r w:rsidR="00201333" w:rsidRPr="006B73BA">
              <w:rPr>
                <w:rFonts w:ascii="Calibri" w:hAnsi="Calibri" w:cs="Arial"/>
                <w:sz w:val="22"/>
                <w:lang w:val="en-GB"/>
              </w:rPr>
              <w:t>it</w:t>
            </w:r>
            <w:r w:rsidRPr="006B73BA">
              <w:rPr>
                <w:rFonts w:ascii="Calibri" w:hAnsi="Calibri" w:cs="Arial"/>
                <w:sz w:val="22"/>
                <w:lang w:val="en-GB"/>
              </w:rPr>
              <w:t xml:space="preserve"> receives </w:t>
            </w:r>
            <w:r w:rsidR="00E262AF" w:rsidRPr="006B73BA">
              <w:rPr>
                <w:rFonts w:ascii="Calibri" w:hAnsi="Calibri" w:cs="Arial"/>
                <w:sz w:val="22"/>
                <w:lang w:val="en-GB"/>
              </w:rPr>
              <w:t>those</w:t>
            </w:r>
            <w:r w:rsidRPr="006B73BA">
              <w:rPr>
                <w:rFonts w:ascii="Calibri" w:hAnsi="Calibri" w:cs="Arial"/>
                <w:sz w:val="22"/>
                <w:lang w:val="en-GB"/>
              </w:rPr>
              <w:t xml:space="preserve"> 15 days prior to the deadline for the submission of bids.  </w:t>
            </w:r>
          </w:p>
          <w:p w14:paraId="36756E04" w14:textId="009334C7" w:rsidR="00130747" w:rsidRPr="006B73BA" w:rsidRDefault="00130747" w:rsidP="006B73BA">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B73BA">
              <w:rPr>
                <w:rFonts w:ascii="Calibri" w:hAnsi="Calibri" w:cs="Arial"/>
                <w:sz w:val="22"/>
                <w:lang w:val="en-GB"/>
              </w:rPr>
              <w:t xml:space="preserve">Similarly, prior to the submission of the deadline, the </w:t>
            </w:r>
            <w:r w:rsidR="00C32902" w:rsidRPr="006B73BA">
              <w:rPr>
                <w:rFonts w:ascii="Calibri" w:hAnsi="Calibri" w:cs="Arial"/>
                <w:sz w:val="22"/>
                <w:lang w:val="en-GB"/>
              </w:rPr>
              <w:t xml:space="preserve">DRC </w:t>
            </w:r>
            <w:r w:rsidRPr="006B73BA">
              <w:rPr>
                <w:rFonts w:ascii="Calibri" w:hAnsi="Calibri" w:cs="Arial"/>
                <w:sz w:val="22"/>
                <w:lang w:val="en-GB"/>
              </w:rPr>
              <w:t>may modify the bidding documents by issuing addenda</w:t>
            </w:r>
            <w:r w:rsidR="00201333" w:rsidRPr="006B73BA">
              <w:rPr>
                <w:rFonts w:ascii="Calibri" w:hAnsi="Calibri" w:cs="Arial"/>
                <w:sz w:val="22"/>
                <w:lang w:val="en-GB"/>
              </w:rPr>
              <w:t xml:space="preserve"> on the same link above</w:t>
            </w:r>
            <w:r w:rsidRPr="006B73BA">
              <w:rPr>
                <w:rFonts w:ascii="Calibri" w:hAnsi="Calibri" w:cs="Arial"/>
                <w:sz w:val="22"/>
                <w:lang w:val="en-GB"/>
              </w:rPr>
              <w:t>.</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3D261273">
        <w:tblPrEx>
          <w:tblCellMar>
            <w:left w:w="108" w:type="dxa"/>
            <w:right w:w="108" w:type="dxa"/>
          </w:tblCellMar>
        </w:tblPrEx>
        <w:trPr>
          <w:gridAfter w:val="1"/>
          <w:wAfter w:w="428" w:type="dxa"/>
        </w:trPr>
        <w:tc>
          <w:tcPr>
            <w:tcW w:w="2046" w:type="dxa"/>
          </w:tcPr>
          <w:p w14:paraId="42BA1613" w14:textId="507F74DF"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Language of Bid</w:t>
            </w:r>
          </w:p>
        </w:tc>
        <w:tc>
          <w:tcPr>
            <w:tcW w:w="7488" w:type="dxa"/>
          </w:tcPr>
          <w:p w14:paraId="77EDA74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All documents relating to the Bid and contract shall be in the language specified in the Contract Data.</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3D261273">
        <w:tblPrEx>
          <w:tblCellMar>
            <w:left w:w="108" w:type="dxa"/>
            <w:right w:w="108" w:type="dxa"/>
          </w:tblCellMar>
        </w:tblPrEx>
        <w:trPr>
          <w:gridAfter w:val="1"/>
          <w:wAfter w:w="428" w:type="dxa"/>
        </w:trPr>
        <w:tc>
          <w:tcPr>
            <w:tcW w:w="2046" w:type="dxa"/>
          </w:tcPr>
          <w:p w14:paraId="54F0A5D6" w14:textId="76E2E98E"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9.1</w:t>
            </w:r>
            <w:r w:rsidRPr="00BD3053">
              <w:rPr>
                <w:rFonts w:ascii="Calibri" w:hAnsi="Calibri" w:cs="Arial"/>
                <w:sz w:val="22"/>
                <w:lang w:val="en-GB"/>
              </w:rPr>
              <w:tab/>
              <w:t>The Bid submitted by the Bidder shall comprise the following:</w:t>
            </w:r>
          </w:p>
          <w:p w14:paraId="1D49989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6F67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Bid (in the format indicated in Section 2);</w:t>
            </w:r>
          </w:p>
          <w:p w14:paraId="6BE40A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66264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priced Bill of Quantities or priced Activity Schedule;</w:t>
            </w:r>
          </w:p>
          <w:p w14:paraId="27AE8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84C0A8" w14:textId="77777777" w:rsidR="00130747" w:rsidRPr="00BD3053" w:rsidRDefault="00130747">
            <w:pPr>
              <w:numPr>
                <w:ilvl w:val="0"/>
                <w:numId w:val="2"/>
              </w:numPr>
              <w:tabs>
                <w:tab w:val="left" w:pos="-1440"/>
                <w:tab w:val="left" w:pos="-720"/>
                <w:tab w:val="left" w:pos="0"/>
                <w:tab w:val="left" w:pos="533"/>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Qualification Information Form and Documents;</w:t>
            </w:r>
          </w:p>
          <w:p w14:paraId="75DFCC6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p w14:paraId="25B1E131" w14:textId="5F85897B" w:rsidR="00130747" w:rsidRPr="00BD3053" w:rsidRDefault="00130747">
            <w:pPr>
              <w:numPr>
                <w:ilvl w:val="0"/>
                <w:numId w:val="2"/>
              </w:numPr>
              <w:tabs>
                <w:tab w:val="left" w:pos="-1440"/>
                <w:tab w:val="left" w:pos="-720"/>
                <w:tab w:val="left" w:pos="0"/>
                <w:tab w:val="left" w:pos="533"/>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If the Bidding Data specifies a Bid Security is </w:t>
            </w:r>
            <w:r w:rsidR="00481AAC" w:rsidRPr="00BD3053">
              <w:rPr>
                <w:rFonts w:ascii="Calibri" w:hAnsi="Calibri" w:cs="Arial"/>
                <w:sz w:val="22"/>
                <w:lang w:val="en-GB"/>
              </w:rPr>
              <w:t>required,</w:t>
            </w:r>
            <w:r w:rsidRPr="00BD3053">
              <w:rPr>
                <w:rFonts w:ascii="Calibri" w:hAnsi="Calibri" w:cs="Arial"/>
                <w:sz w:val="22"/>
                <w:lang w:val="en-GB"/>
              </w:rPr>
              <w:t xml:space="preserve"> this must be provided in the format provided and shall be for a value of not less than 2% (two percent) of the offer value and shall be valid for at least 30 days past the validity period.  </w:t>
            </w:r>
          </w:p>
          <w:p w14:paraId="3418D0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FCE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 xml:space="preserve">and any other materials required to be completed and submitted by bidders, as specified in the Bidding Data. </w:t>
            </w:r>
          </w:p>
          <w:p w14:paraId="747A5F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3D261273">
        <w:tblPrEx>
          <w:tblCellMar>
            <w:left w:w="108" w:type="dxa"/>
            <w:right w:w="108" w:type="dxa"/>
          </w:tblCellMar>
        </w:tblPrEx>
        <w:trPr>
          <w:gridAfter w:val="1"/>
          <w:wAfter w:w="428" w:type="dxa"/>
        </w:trPr>
        <w:tc>
          <w:tcPr>
            <w:tcW w:w="2046" w:type="dxa"/>
          </w:tcPr>
          <w:p w14:paraId="692449E0" w14:textId="0E01B216"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Prices</w:t>
            </w:r>
          </w:p>
        </w:tc>
        <w:tc>
          <w:tcPr>
            <w:tcW w:w="7488" w:type="dxa"/>
          </w:tcPr>
          <w:p w14:paraId="30330DD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or priced Activity Schedule for lump sum contracts submitted by the Bidder.  The type of contract </w:t>
            </w:r>
            <w:r w:rsidRPr="00BD3053">
              <w:rPr>
                <w:rFonts w:ascii="Calibri" w:hAnsi="Calibri" w:cs="Arial"/>
                <w:b/>
                <w:bCs/>
                <w:i/>
                <w:iCs/>
                <w:sz w:val="22"/>
                <w:lang w:val="en-GB"/>
              </w:rPr>
              <w:t>(unit price based on Bill of Quantities or lump sum based on Activity Schedule)</w:t>
            </w:r>
            <w:r w:rsidRPr="00BD3053">
              <w:rPr>
                <w:rFonts w:ascii="Calibri" w:hAnsi="Calibri" w:cs="Arial"/>
                <w:sz w:val="22"/>
                <w:lang w:val="en-GB"/>
              </w:rPr>
              <w:t xml:space="preserve"> will be specified in the Bidding Data.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 xml:space="preserve">The Bidder shall fill in rates and prices for all items of the Works described in the Bill of Quantities </w:t>
            </w:r>
            <w:r w:rsidRPr="00BD3053">
              <w:rPr>
                <w:rFonts w:ascii="Calibri" w:hAnsi="Calibri" w:cs="Arial"/>
                <w:b/>
                <w:bCs/>
                <w:i/>
                <w:iCs/>
                <w:sz w:val="22"/>
                <w:lang w:val="en-GB"/>
              </w:rPr>
              <w:t>(for lump sum contracts, described in the drawings and specifications and listed in the Activity Schedule).</w:t>
            </w:r>
            <w:r w:rsidRPr="00BD3053">
              <w:rPr>
                <w:rFonts w:ascii="Calibri" w:hAnsi="Calibri" w:cs="Arial"/>
                <w:sz w:val="22"/>
                <w:lang w:val="en-GB"/>
              </w:rPr>
              <w:t xml:space="preserve">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w:t>
            </w:r>
            <w:r w:rsidRPr="00BD3053">
              <w:rPr>
                <w:rFonts w:ascii="Calibri" w:hAnsi="Calibri" w:cs="Arial"/>
                <w:sz w:val="22"/>
                <w:lang w:val="en-GB"/>
              </w:rPr>
              <w:lastRenderedPageBreak/>
              <w:t xml:space="preserve">deadline for submission of bids, shall be included in the rates, prices, and total Bid price submitted by the Bidder </w:t>
            </w:r>
            <w:r w:rsidRPr="00BD3053">
              <w:rPr>
                <w:rFonts w:ascii="Calibri" w:hAnsi="Calibri" w:cs="Arial"/>
                <w:b/>
                <w:bCs/>
                <w:i/>
                <w:iCs/>
                <w:sz w:val="22"/>
                <w:lang w:val="en-GB"/>
              </w:rPr>
              <w:t>(for lump sum contracts, "the rates and prices" are not applicable).</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prices </w:t>
            </w:r>
            <w:r w:rsidRPr="00BD3053">
              <w:rPr>
                <w:rFonts w:ascii="Calibri" w:hAnsi="Calibri" w:cs="Arial"/>
                <w:b/>
                <w:bCs/>
                <w:i/>
                <w:iCs/>
                <w:sz w:val="22"/>
                <w:lang w:val="en-GB"/>
              </w:rPr>
              <w:t>(or the lump sum price</w:t>
            </w:r>
            <w:r w:rsidRPr="00BD3053">
              <w:rPr>
                <w:rFonts w:ascii="Calibri" w:hAnsi="Calibri" w:cs="Arial"/>
                <w:sz w:val="22"/>
                <w:lang w:val="en-GB"/>
              </w:rPr>
              <w:t>) quoted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3D261273">
        <w:tblPrEx>
          <w:tblCellMar>
            <w:left w:w="108" w:type="dxa"/>
            <w:right w:w="108" w:type="dxa"/>
          </w:tblCellMar>
        </w:tblPrEx>
        <w:trPr>
          <w:gridAfter w:val="1"/>
          <w:wAfter w:w="428" w:type="dxa"/>
        </w:trPr>
        <w:tc>
          <w:tcPr>
            <w:tcW w:w="2046" w:type="dxa"/>
          </w:tcPr>
          <w:p w14:paraId="07AC1786" w14:textId="3B85214A" w:rsidR="00130747" w:rsidRPr="00BD3053" w:rsidRDefault="00130747" w:rsidP="007A7198">
            <w:pPr>
              <w:pStyle w:val="ListParagraph"/>
              <w:numPr>
                <w:ilvl w:val="0"/>
                <w:numId w:val="26"/>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Currency of Bid and Payment</w:t>
            </w:r>
          </w:p>
        </w:tc>
        <w:tc>
          <w:tcPr>
            <w:tcW w:w="7488" w:type="dxa"/>
          </w:tcPr>
          <w:p w14:paraId="700F33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Prices shall be quoted in the currency specified in the Bidding Data.</w:t>
            </w:r>
          </w:p>
          <w:p w14:paraId="122BAB88" w14:textId="77777777" w:rsidR="00130747" w:rsidRPr="00BD3053" w:rsidRDefault="00130747">
            <w:pPr>
              <w:pStyle w:val="EndnoteText"/>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6033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2FD5" w14:textId="77777777" w:rsidTr="3D261273">
        <w:tblPrEx>
          <w:tblCellMar>
            <w:left w:w="108" w:type="dxa"/>
            <w:right w:w="108" w:type="dxa"/>
          </w:tblCellMar>
        </w:tblPrEx>
        <w:trPr>
          <w:gridAfter w:val="1"/>
          <w:wAfter w:w="428" w:type="dxa"/>
        </w:trPr>
        <w:tc>
          <w:tcPr>
            <w:tcW w:w="2046"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 xml:space="preserve">Bids shall remain valid for the period specified in the Bidding Data.  The </w:t>
            </w:r>
            <w:r w:rsidR="00C32902" w:rsidRPr="00BD3053">
              <w:rPr>
                <w:rFonts w:ascii="Calibri" w:hAnsi="Calibri" w:cs="Arial"/>
                <w:sz w:val="22"/>
                <w:lang w:val="en-GB"/>
              </w:rPr>
              <w:t>DRC</w:t>
            </w:r>
            <w:r w:rsidRPr="00BD3053">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3D261273">
        <w:tblPrEx>
          <w:tblCellMar>
            <w:left w:w="108" w:type="dxa"/>
            <w:right w:w="108" w:type="dxa"/>
          </w:tblCellMar>
        </w:tblPrEx>
        <w:trPr>
          <w:gridAfter w:val="1"/>
          <w:wAfter w:w="428" w:type="dxa"/>
        </w:trPr>
        <w:tc>
          <w:tcPr>
            <w:tcW w:w="2046" w:type="dxa"/>
          </w:tcPr>
          <w:p w14:paraId="2596DD17" w14:textId="4FEDE358"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08E8BBD" w14:textId="1F0D4FFF" w:rsidR="00537A17" w:rsidRPr="001326F3" w:rsidRDefault="00130747" w:rsidP="001326F3">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bCs/>
                <w:sz w:val="22"/>
                <w:lang w:val="en-GB"/>
              </w:rPr>
            </w:pPr>
            <w:r w:rsidRPr="00BD3053">
              <w:rPr>
                <w:rFonts w:ascii="Calibri" w:hAnsi="Calibri" w:cs="Arial"/>
                <w:b/>
                <w:sz w:val="22"/>
                <w:lang w:val="en-GB"/>
              </w:rPr>
              <w:t>13.1</w:t>
            </w:r>
            <w:r w:rsidRPr="00BD3053">
              <w:rPr>
                <w:rFonts w:ascii="Calibri" w:hAnsi="Calibri" w:cs="Arial"/>
                <w:sz w:val="22"/>
                <w:lang w:val="en-GB"/>
              </w:rPr>
              <w:tab/>
            </w:r>
            <w:r w:rsidR="00665263" w:rsidRPr="00BD3053">
              <w:rPr>
                <w:rFonts w:ascii="Calibri" w:hAnsi="Calibri" w:cs="Arial"/>
                <w:sz w:val="22"/>
                <w:lang w:val="en-GB"/>
              </w:rPr>
              <w:t>The Bidder shall prepare one original of the documents comprising the Bid as described in Clause 6 of these Instructions to Bidders, with the Form of Bid</w:t>
            </w:r>
            <w:r w:rsidR="00665263">
              <w:rPr>
                <w:rFonts w:ascii="Calibri" w:hAnsi="Calibri" w:cs="Arial"/>
                <w:sz w:val="22"/>
                <w:lang w:val="en-GB"/>
              </w:rPr>
              <w:t xml:space="preserve"> </w:t>
            </w:r>
            <w:r w:rsidR="00665263" w:rsidRPr="006B73BA">
              <w:rPr>
                <w:rFonts w:ascii="Calibri" w:hAnsi="Calibri" w:cs="Arial"/>
                <w:sz w:val="22"/>
                <w:lang w:val="en-GB"/>
              </w:rPr>
              <w:t>In addition, the Bidder shall submit the bid by email to the following dedicated, controlled, &amp; secure email address</w:t>
            </w:r>
            <w:r w:rsidR="00665263">
              <w:rPr>
                <w:rFonts w:ascii="Calibri" w:hAnsi="Calibri" w:cs="Arial"/>
                <w:sz w:val="22"/>
                <w:lang w:val="en-GB"/>
              </w:rPr>
              <w:t xml:space="preserve"> ; </w:t>
            </w:r>
            <w:hyperlink r:id="rId17" w:history="1">
              <w:r w:rsidR="00665263" w:rsidRPr="00566849">
                <w:rPr>
                  <w:rStyle w:val="Hyperlink"/>
                  <w:rFonts w:ascii="Calibri" w:hAnsi="Calibri" w:cs="Arial"/>
                  <w:sz w:val="22"/>
                  <w:lang w:val="en-GB"/>
                </w:rPr>
                <w:t>tender.ken@drc.ngo</w:t>
              </w:r>
            </w:hyperlink>
          </w:p>
        </w:tc>
      </w:tr>
      <w:tr w:rsidR="00760E39" w:rsidRPr="00BD3053" w14:paraId="105592F6" w14:textId="77777777" w:rsidTr="3D261273">
        <w:tblPrEx>
          <w:tblCellMar>
            <w:left w:w="108" w:type="dxa"/>
            <w:right w:w="108" w:type="dxa"/>
          </w:tblCellMar>
        </w:tblPrEx>
        <w:trPr>
          <w:gridAfter w:val="2"/>
          <w:wAfter w:w="7916" w:type="dxa"/>
        </w:trPr>
        <w:tc>
          <w:tcPr>
            <w:tcW w:w="2046" w:type="dxa"/>
          </w:tcPr>
          <w:p w14:paraId="73413988" w14:textId="75820931" w:rsidR="00760E39" w:rsidRPr="00760E39" w:rsidRDefault="00760E39" w:rsidP="00760E39">
            <w:p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p>
        </w:tc>
      </w:tr>
      <w:tr w:rsidR="00130747" w:rsidRPr="00BD3053" w14:paraId="619A54C1" w14:textId="77777777" w:rsidTr="3D261273">
        <w:tblPrEx>
          <w:tblCellMar>
            <w:left w:w="108" w:type="dxa"/>
            <w:right w:w="108" w:type="dxa"/>
          </w:tblCellMar>
        </w:tblPrEx>
        <w:trPr>
          <w:gridAfter w:val="1"/>
          <w:wAfter w:w="428" w:type="dxa"/>
        </w:trPr>
        <w:tc>
          <w:tcPr>
            <w:tcW w:w="2046" w:type="dxa"/>
          </w:tcPr>
          <w:p w14:paraId="3DF39BD1" w14:textId="4C8A9FC4"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Deadline for Submission of Bids</w:t>
            </w:r>
          </w:p>
        </w:tc>
        <w:tc>
          <w:tcPr>
            <w:tcW w:w="7488" w:type="dxa"/>
          </w:tcPr>
          <w:p w14:paraId="45AD8076" w14:textId="2E18CA2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760E39">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Bids shall be </w:t>
            </w:r>
            <w:r w:rsidR="00215056">
              <w:rPr>
                <w:rFonts w:ascii="Calibri" w:hAnsi="Calibri" w:cs="Arial"/>
                <w:sz w:val="22"/>
                <w:lang w:val="en-GB"/>
              </w:rPr>
              <w:t>submitted</w:t>
            </w:r>
            <w:r w:rsidRPr="00BD3053">
              <w:rPr>
                <w:rFonts w:ascii="Calibri" w:hAnsi="Calibri" w:cs="Arial"/>
                <w:sz w:val="22"/>
                <w:lang w:val="en-GB"/>
              </w:rPr>
              <w:t xml:space="preserve"> to the </w:t>
            </w:r>
            <w:r w:rsidR="00215056">
              <w:rPr>
                <w:rFonts w:ascii="Calibri" w:hAnsi="Calibri" w:cs="Arial"/>
                <w:sz w:val="22"/>
                <w:lang w:val="en-GB"/>
              </w:rPr>
              <w:t xml:space="preserve">indicated </w:t>
            </w:r>
            <w:r w:rsidR="00760E39">
              <w:rPr>
                <w:rFonts w:ascii="Calibri" w:hAnsi="Calibri" w:cs="Arial"/>
                <w:sz w:val="22"/>
                <w:lang w:val="en-GB"/>
              </w:rPr>
              <w:t xml:space="preserve">email </w:t>
            </w:r>
            <w:r w:rsidRPr="00BD3053">
              <w:rPr>
                <w:rFonts w:ascii="Calibri" w:hAnsi="Calibri" w:cs="Arial"/>
                <w:sz w:val="22"/>
                <w:lang w:val="en-GB"/>
              </w:rPr>
              <w:t>address specified above no later than the time and date specified in the Bidding Data.</w:t>
            </w:r>
          </w:p>
          <w:p w14:paraId="2C25F9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D01474" w14:textId="2710D3B6" w:rsidR="00130747" w:rsidRPr="00760E39" w:rsidRDefault="00130747" w:rsidP="00760E39">
            <w:pPr>
              <w:pStyle w:val="ListParagraph"/>
              <w:numPr>
                <w:ilvl w:val="1"/>
                <w:numId w:val="4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760E39">
              <w:rPr>
                <w:rFonts w:ascii="Calibri" w:hAnsi="Calibri" w:cs="Arial"/>
                <w:sz w:val="22"/>
                <w:lang w:val="en-GB"/>
              </w:rPr>
              <w:t xml:space="preserve">The </w:t>
            </w:r>
            <w:r w:rsidR="00C32902" w:rsidRPr="00760E39">
              <w:rPr>
                <w:rFonts w:ascii="Calibri" w:hAnsi="Calibri" w:cs="Arial"/>
                <w:sz w:val="22"/>
                <w:lang w:val="en-GB"/>
              </w:rPr>
              <w:t>DRC</w:t>
            </w:r>
            <w:r w:rsidRPr="00760E39">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760E39">
              <w:rPr>
                <w:rFonts w:ascii="Calibri" w:hAnsi="Calibri" w:cs="Arial"/>
                <w:sz w:val="22"/>
                <w:lang w:val="en-GB"/>
              </w:rPr>
              <w:t>DRC</w:t>
            </w:r>
            <w:r w:rsidRPr="00760E39">
              <w:rPr>
                <w:rFonts w:ascii="Calibri" w:hAnsi="Calibri" w:cs="Arial"/>
                <w:sz w:val="22"/>
                <w:lang w:val="en-GB"/>
              </w:rPr>
              <w:t xml:space="preserve"> and the bidders previously subject to the original deadline will then be subject to the new deadline.</w:t>
            </w:r>
          </w:p>
          <w:p w14:paraId="14AD90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3D261273">
        <w:tblPrEx>
          <w:tblCellMar>
            <w:left w:w="108" w:type="dxa"/>
            <w:right w:w="108" w:type="dxa"/>
          </w:tblCellMar>
        </w:tblPrEx>
        <w:trPr>
          <w:gridAfter w:val="1"/>
          <w:wAfter w:w="428" w:type="dxa"/>
        </w:trPr>
        <w:tc>
          <w:tcPr>
            <w:tcW w:w="2046" w:type="dxa"/>
          </w:tcPr>
          <w:p w14:paraId="78B26958" w14:textId="33A1860D" w:rsidR="00130747" w:rsidRPr="00BD3053" w:rsidRDefault="00130747" w:rsidP="00760E39">
            <w:pPr>
              <w:pStyle w:val="ListParagraph"/>
              <w:keepNext/>
              <w:keepLines/>
              <w:numPr>
                <w:ilvl w:val="0"/>
                <w:numId w:val="4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042BC98E"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760E39">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3D261273">
        <w:tblPrEx>
          <w:tblCellMar>
            <w:left w:w="108" w:type="dxa"/>
            <w:right w:w="108" w:type="dxa"/>
          </w:tblCellMar>
        </w:tblPrEx>
        <w:trPr>
          <w:gridAfter w:val="1"/>
          <w:wAfter w:w="428" w:type="dxa"/>
        </w:trPr>
        <w:tc>
          <w:tcPr>
            <w:tcW w:w="2046" w:type="dxa"/>
          </w:tcPr>
          <w:p w14:paraId="3183D7CA" w14:textId="0BAA8F3F" w:rsidR="00130747" w:rsidRPr="00BD3053" w:rsidRDefault="00130747" w:rsidP="00760E39">
            <w:pPr>
              <w:pStyle w:val="ListParagraph"/>
              <w:numPr>
                <w:ilvl w:val="0"/>
                <w:numId w:val="44"/>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tc>
        <w:tc>
          <w:tcPr>
            <w:tcW w:w="7488" w:type="dxa"/>
          </w:tcPr>
          <w:p w14:paraId="29FA295D" w14:textId="0FA097D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760E39">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0543693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760E39">
              <w:rPr>
                <w:rFonts w:ascii="Calibri" w:hAnsi="Calibri" w:cs="Arial"/>
                <w:b/>
                <w:sz w:val="22"/>
                <w:lang w:val="en-GB"/>
              </w:rPr>
              <w:t>6</w:t>
            </w:r>
            <w:r w:rsidRPr="00BD3053">
              <w:rPr>
                <w:rFonts w:ascii="Calibri" w:hAnsi="Calibri" w:cs="Arial"/>
                <w:b/>
                <w:sz w:val="22"/>
                <w:lang w:val="en-GB"/>
              </w:rPr>
              <w:t>.2</w:t>
            </w:r>
            <w:r w:rsidRPr="00BD3053">
              <w:rPr>
                <w:rFonts w:ascii="Calibri" w:hAnsi="Calibri" w:cs="Arial"/>
                <w:sz w:val="22"/>
                <w:lang w:val="en-GB"/>
              </w:rPr>
              <w:tab/>
            </w:r>
            <w:r w:rsidR="00215056" w:rsidRPr="00215056">
              <w:rPr>
                <w:rFonts w:ascii="Calibri" w:hAnsi="Calibri" w:cs="Arial"/>
                <w:sz w:val="22"/>
                <w:lang w:val="en-GB"/>
              </w:rPr>
              <w:t>Each Bidder's modification or withdrawal notice shall be sent via email in accordance with Clauses 14 and 15.</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59CA6D3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760E39">
              <w:rPr>
                <w:rFonts w:ascii="Calibri" w:hAnsi="Calibri" w:cs="Arial"/>
                <w:b/>
                <w:sz w:val="22"/>
                <w:lang w:val="en-GB"/>
              </w:rPr>
              <w:t>6</w:t>
            </w:r>
            <w:r w:rsidRPr="00BD3053">
              <w:rPr>
                <w:rFonts w:ascii="Calibri" w:hAnsi="Calibri" w:cs="Arial"/>
                <w:b/>
                <w:sz w:val="22"/>
                <w:lang w:val="en-GB"/>
              </w:rPr>
              <w:t>.3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4D063FF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760E39">
              <w:rPr>
                <w:rFonts w:ascii="Calibri" w:hAnsi="Calibri" w:cs="Arial"/>
                <w:b/>
                <w:sz w:val="22"/>
                <w:lang w:val="en-GB"/>
              </w:rPr>
              <w:t>6</w:t>
            </w:r>
            <w:r w:rsidRPr="00BD3053">
              <w:rPr>
                <w:rFonts w:ascii="Calibri" w:hAnsi="Calibri" w:cs="Arial"/>
                <w:b/>
                <w:sz w:val="22"/>
                <w:lang w:val="en-GB"/>
              </w:rPr>
              <w:t>.4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05DBB04D" w:rsidR="00130747" w:rsidRPr="00760E39" w:rsidRDefault="00130747" w:rsidP="00760E39">
            <w:pPr>
              <w:pStyle w:val="ListParagraph"/>
              <w:numPr>
                <w:ilvl w:val="1"/>
                <w:numId w:val="4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760E39">
              <w:rPr>
                <w:rFonts w:ascii="Calibri" w:hAnsi="Calibri" w:cs="Arial"/>
                <w:sz w:val="22"/>
                <w:lang w:val="en-GB"/>
              </w:rPr>
              <w:lastRenderedPageBreak/>
              <w:t xml:space="preserve">Bidders may offer discounts, or otherwise modify the prices of their </w:t>
            </w:r>
            <w:r w:rsidR="00503AA5" w:rsidRPr="00760E39">
              <w:rPr>
                <w:rFonts w:ascii="Calibri" w:hAnsi="Calibri" w:cs="Arial"/>
                <w:sz w:val="22"/>
                <w:lang w:val="en-GB"/>
              </w:rPr>
              <w:t xml:space="preserve">  b</w:t>
            </w:r>
            <w:r w:rsidRPr="00760E39">
              <w:rPr>
                <w:rFonts w:ascii="Calibri" w:hAnsi="Calibri" w:cs="Arial"/>
                <w:sz w:val="22"/>
                <w:lang w:val="en-GB"/>
              </w:rPr>
              <w:t>ids by</w:t>
            </w:r>
            <w:r w:rsidR="00537A17" w:rsidRPr="00760E39">
              <w:rPr>
                <w:rFonts w:ascii="Calibri" w:hAnsi="Calibri" w:cs="Arial"/>
                <w:sz w:val="22"/>
                <w:lang w:val="en-GB"/>
              </w:rPr>
              <w:t xml:space="preserve"> </w:t>
            </w:r>
            <w:r w:rsidRPr="00760E39">
              <w:rPr>
                <w:rFonts w:ascii="Calibri" w:hAnsi="Calibri" w:cs="Arial"/>
                <w:sz w:val="22"/>
                <w:lang w:val="en-GB"/>
              </w:rPr>
              <w:t>submitting Bid modifications in accordance with this clause, or included in</w:t>
            </w:r>
            <w:r w:rsidR="00537A17" w:rsidRPr="00760E39">
              <w:rPr>
                <w:rFonts w:ascii="Calibri" w:hAnsi="Calibri" w:cs="Arial"/>
                <w:sz w:val="22"/>
                <w:lang w:val="en-GB"/>
              </w:rPr>
              <w:t xml:space="preserve"> </w:t>
            </w:r>
            <w:r w:rsidRPr="00760E39">
              <w:rPr>
                <w:rFonts w:ascii="Calibri" w:hAnsi="Calibri" w:cs="Arial"/>
                <w:sz w:val="22"/>
                <w:lang w:val="en-GB"/>
              </w:rPr>
              <w:t>the original Bid submission.</w:t>
            </w:r>
          </w:p>
          <w:p w14:paraId="1EFAEBA7" w14:textId="226C7AC8" w:rsidR="00503AA5" w:rsidRPr="00BD3053" w:rsidRDefault="00503AA5"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tc>
      </w:tr>
      <w:tr w:rsidR="00130747" w:rsidRPr="00BD3053" w14:paraId="251060E6" w14:textId="77777777" w:rsidTr="3D261273">
        <w:tblPrEx>
          <w:tblCellMar>
            <w:left w:w="108" w:type="dxa"/>
            <w:right w:w="108" w:type="dxa"/>
          </w:tblCellMar>
        </w:tblPrEx>
        <w:trPr>
          <w:gridAfter w:val="1"/>
          <w:wAfter w:w="428" w:type="dxa"/>
        </w:trPr>
        <w:tc>
          <w:tcPr>
            <w:tcW w:w="2046" w:type="dxa"/>
          </w:tcPr>
          <w:p w14:paraId="7CE0E433" w14:textId="71218BF5" w:rsidR="00130747" w:rsidRPr="00BD3053" w:rsidRDefault="00130747" w:rsidP="00760E39">
            <w:pPr>
              <w:pStyle w:val="ListParagraph"/>
              <w:numPr>
                <w:ilvl w:val="0"/>
                <w:numId w:val="4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Bid Opening</w:t>
            </w:r>
          </w:p>
        </w:tc>
        <w:tc>
          <w:tcPr>
            <w:tcW w:w="7488" w:type="dxa"/>
          </w:tcPr>
          <w:p w14:paraId="5A9F731C" w14:textId="7D56854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E6021D">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open the bids, including modifications in the presence of the bidders' representatives who choose to attend at the time and in the place specified in the Bidding Data.  The bidders' names, the Bid prices, the total amount of each Bid, any discounts, and bid modifications and withdrawals will be announced by the </w:t>
            </w:r>
            <w:r w:rsidR="00C32902" w:rsidRPr="00BD3053">
              <w:rPr>
                <w:rFonts w:ascii="Calibri" w:hAnsi="Calibri" w:cs="Arial"/>
                <w:sz w:val="22"/>
                <w:lang w:val="en-GB"/>
              </w:rPr>
              <w:t>DRC</w:t>
            </w:r>
            <w:r w:rsidRPr="00BD3053">
              <w:rPr>
                <w:rFonts w:ascii="Calibri" w:hAnsi="Calibri" w:cs="Arial"/>
                <w:sz w:val="22"/>
                <w:lang w:val="en-GB"/>
              </w:rPr>
              <w:t xml:space="preserve"> at the opening.  </w:t>
            </w:r>
          </w:p>
          <w:p w14:paraId="320FD94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rsidTr="3D261273">
        <w:tblPrEx>
          <w:tblCellMar>
            <w:left w:w="108" w:type="dxa"/>
            <w:right w:w="108" w:type="dxa"/>
          </w:tblCellMar>
        </w:tblPrEx>
        <w:trPr>
          <w:gridAfter w:val="1"/>
          <w:wAfter w:w="428" w:type="dxa"/>
        </w:trPr>
        <w:tc>
          <w:tcPr>
            <w:tcW w:w="2046" w:type="dxa"/>
          </w:tcPr>
          <w:p w14:paraId="0062300D" w14:textId="76758E59" w:rsidR="00130747" w:rsidRPr="00BD3053" w:rsidRDefault="00130747" w:rsidP="00760E39">
            <w:pPr>
              <w:pStyle w:val="ListParagraph"/>
              <w:numPr>
                <w:ilvl w:val="0"/>
                <w:numId w:val="45"/>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Process to Be Confidential</w:t>
            </w:r>
          </w:p>
        </w:tc>
        <w:tc>
          <w:tcPr>
            <w:tcW w:w="7488" w:type="dxa"/>
          </w:tcPr>
          <w:p w14:paraId="51DA03B1" w14:textId="6FC8D7B9"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E6021D">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3D261273">
        <w:tblPrEx>
          <w:tblCellMar>
            <w:left w:w="108" w:type="dxa"/>
            <w:right w:w="108" w:type="dxa"/>
          </w:tblCellMar>
        </w:tblPrEx>
        <w:trPr>
          <w:gridAfter w:val="1"/>
          <w:wAfter w:w="428" w:type="dxa"/>
        </w:trPr>
        <w:tc>
          <w:tcPr>
            <w:tcW w:w="2046" w:type="dxa"/>
          </w:tcPr>
          <w:p w14:paraId="545707AE" w14:textId="7E4789C4" w:rsidR="00130747" w:rsidRPr="00BD3053" w:rsidRDefault="00130747" w:rsidP="00760E39">
            <w:pPr>
              <w:pStyle w:val="ListParagraph"/>
              <w:numPr>
                <w:ilvl w:val="0"/>
                <w:numId w:val="45"/>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of Bids</w:t>
            </w:r>
          </w:p>
        </w:tc>
        <w:tc>
          <w:tcPr>
            <w:tcW w:w="7488" w:type="dxa"/>
          </w:tcPr>
          <w:p w14:paraId="29CE9234" w14:textId="6429AE32" w:rsidR="00130747" w:rsidRPr="00BD3053" w:rsidRDefault="00E6021D"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19</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23.2.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3D261273">
        <w:tblPrEx>
          <w:tblCellMar>
            <w:left w:w="108" w:type="dxa"/>
            <w:right w:w="108" w:type="dxa"/>
          </w:tblCellMar>
        </w:tblPrEx>
        <w:trPr>
          <w:gridAfter w:val="1"/>
          <w:wAfter w:w="428" w:type="dxa"/>
        </w:trPr>
        <w:tc>
          <w:tcPr>
            <w:tcW w:w="2046" w:type="dxa"/>
          </w:tcPr>
          <w:p w14:paraId="02C012C6" w14:textId="4F14B8CD" w:rsidR="00130747" w:rsidRPr="00BD3053" w:rsidRDefault="00130747" w:rsidP="00760E39">
            <w:pPr>
              <w:pStyle w:val="BodyText"/>
              <w:numPr>
                <w:ilvl w:val="0"/>
                <w:numId w:val="45"/>
              </w:numPr>
              <w:rPr>
                <w:rFonts w:ascii="Calibri" w:hAnsi="Calibri" w:cs="Arial"/>
                <w:sz w:val="22"/>
                <w:szCs w:val="22"/>
                <w:lang w:val="en-GB"/>
              </w:rPr>
            </w:pPr>
            <w:r w:rsidRPr="00BD3053">
              <w:rPr>
                <w:rFonts w:ascii="Calibri" w:hAnsi="Calibri" w:cs="Arial"/>
                <w:sz w:val="22"/>
                <w:szCs w:val="22"/>
                <w:lang w:val="en-GB"/>
              </w:rPr>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32E72B9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E6021D">
              <w:rPr>
                <w:rFonts w:ascii="Calibri" w:hAnsi="Calibri" w:cs="Arial"/>
                <w:b/>
                <w:sz w:val="22"/>
                <w:lang w:val="en-GB"/>
              </w:rPr>
              <w:t>0</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32896E" w14:textId="60D9BD78"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E6021D">
              <w:rPr>
                <w:rFonts w:ascii="Calibri" w:hAnsi="Calibri" w:cs="Arial"/>
                <w:b/>
                <w:sz w:val="22"/>
                <w:lang w:val="en-GB"/>
              </w:rPr>
              <w:t>0</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p w14:paraId="242DBB56" w14:textId="77777777" w:rsidR="00215056" w:rsidRDefault="00215056">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0F2AFED5" w14:textId="5C891F27" w:rsidR="00215056" w:rsidRPr="00BD3053" w:rsidRDefault="00215056">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15056">
              <w:rPr>
                <w:rFonts w:ascii="Calibri" w:hAnsi="Calibri" w:cs="Arial"/>
                <w:b/>
                <w:sz w:val="22"/>
                <w:lang w:val="en-GB"/>
              </w:rPr>
              <w:t>2</w:t>
            </w:r>
            <w:r w:rsidR="00E6021D">
              <w:rPr>
                <w:rFonts w:ascii="Calibri" w:hAnsi="Calibri" w:cs="Arial"/>
                <w:b/>
                <w:sz w:val="22"/>
                <w:lang w:val="en-GB"/>
              </w:rPr>
              <w:t>0</w:t>
            </w:r>
            <w:r w:rsidRPr="00215056">
              <w:rPr>
                <w:rFonts w:ascii="Calibri" w:hAnsi="Calibri" w:cs="Arial"/>
                <w:b/>
                <w:sz w:val="22"/>
                <w:lang w:val="en-GB"/>
              </w:rPr>
              <w:t>.3</w:t>
            </w:r>
            <w:r w:rsidRPr="00215056">
              <w:rPr>
                <w:rFonts w:ascii="Calibri" w:hAnsi="Calibri" w:cs="Arial"/>
                <w:sz w:val="22"/>
                <w:lang w:val="en-GB"/>
              </w:rPr>
              <w:t xml:space="preserve"> Due diligence will be conducted for the submitted bids</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760E39">
            <w:pPr>
              <w:pStyle w:val="ListParagraph"/>
              <w:numPr>
                <w:ilvl w:val="0"/>
                <w:numId w:val="45"/>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3C73F80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E6021D">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tc>
          <w:tcPr>
            <w:tcW w:w="2269" w:type="dxa"/>
          </w:tcPr>
          <w:p w14:paraId="7503A10A" w14:textId="5BD4870F" w:rsidR="00130747" w:rsidRPr="00BD3053" w:rsidRDefault="00130747" w:rsidP="00760E39">
            <w:pPr>
              <w:pStyle w:val="ListParagraph"/>
              <w:numPr>
                <w:ilvl w:val="0"/>
                <w:numId w:val="45"/>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Evaluation and Comparison of Bids</w:t>
            </w:r>
          </w:p>
        </w:tc>
        <w:tc>
          <w:tcPr>
            <w:tcW w:w="7483" w:type="dxa"/>
          </w:tcPr>
          <w:p w14:paraId="2745E576" w14:textId="1BAB703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E6021D">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21.</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20592B0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A2DAC">
              <w:rPr>
                <w:rFonts w:ascii="Calibri" w:hAnsi="Calibri" w:cs="Arial"/>
                <w:b/>
                <w:sz w:val="22"/>
                <w:lang w:val="en-GB"/>
              </w:rPr>
              <w:t>2</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77777777"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22</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work, where priced competitively;</w:t>
            </w:r>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2F7ABDF0"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A2DAC">
              <w:rPr>
                <w:rFonts w:ascii="Calibri" w:hAnsi="Calibri" w:cs="Arial"/>
                <w:b/>
                <w:sz w:val="22"/>
                <w:lang w:val="en-GB"/>
              </w:rPr>
              <w:t>2</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in excess of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w:t>
            </w:r>
            <w:r w:rsidR="004C07EB" w:rsidRPr="00BD3053">
              <w:rPr>
                <w:rFonts w:ascii="Calibri" w:hAnsi="Calibri" w:cs="Arial"/>
                <w:sz w:val="22"/>
                <w:lang w:val="en-GB"/>
              </w:rPr>
              <w:t>considered</w:t>
            </w:r>
            <w:r w:rsidRPr="00BD3053">
              <w:rPr>
                <w:rFonts w:ascii="Calibri" w:hAnsi="Calibri" w:cs="Arial"/>
                <w:sz w:val="22"/>
                <w:lang w:val="en-GB"/>
              </w:rPr>
              <w:t xml:space="preserve">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tc>
          <w:tcPr>
            <w:tcW w:w="2269" w:type="dxa"/>
          </w:tcPr>
          <w:p w14:paraId="5DAE732B" w14:textId="05376888" w:rsidR="00130747" w:rsidRPr="00BD3053" w:rsidRDefault="00130747" w:rsidP="00760E39">
            <w:pPr>
              <w:pStyle w:val="ListParagraph"/>
              <w:numPr>
                <w:ilvl w:val="0"/>
                <w:numId w:val="4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4658E8AE" w:rsidR="00130747" w:rsidRPr="006A2DAC" w:rsidRDefault="00130747" w:rsidP="006A2DAC">
            <w:pPr>
              <w:pStyle w:val="ListParagraph"/>
              <w:numPr>
                <w:ilvl w:val="1"/>
                <w:numId w:val="4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A2DAC">
              <w:rPr>
                <w:rFonts w:ascii="Calibri" w:hAnsi="Calibri" w:cs="Arial"/>
                <w:sz w:val="22"/>
                <w:lang w:val="en-GB"/>
              </w:rPr>
              <w:t xml:space="preserve">Subject to Clause 25, the </w:t>
            </w:r>
            <w:r w:rsidR="00C32902" w:rsidRPr="006A2DAC">
              <w:rPr>
                <w:rFonts w:ascii="Calibri" w:hAnsi="Calibri" w:cs="Arial"/>
                <w:sz w:val="22"/>
                <w:lang w:val="en-GB"/>
              </w:rPr>
              <w:t>DRC</w:t>
            </w:r>
            <w:r w:rsidRPr="006A2DAC">
              <w:rPr>
                <w:rFonts w:ascii="Calibri" w:hAnsi="Calibri" w:cs="Arial"/>
                <w:sz w:val="22"/>
                <w:lang w:val="en-GB"/>
              </w:rPr>
              <w:t xml:space="preserve"> will award the Contract to the Bidder whose Bid has been determined to be substantially responsive to the bidding documents and who has offered the lowest evaluated Bid price, prov</w:t>
            </w:r>
            <w:r w:rsidR="006F1E2E" w:rsidRPr="006A2DAC">
              <w:rPr>
                <w:rFonts w:ascii="Calibri" w:hAnsi="Calibri" w:cs="Arial"/>
                <w:sz w:val="22"/>
                <w:lang w:val="en-GB"/>
              </w:rPr>
              <w:t xml:space="preserve">ided that such Bidder has been </w:t>
            </w:r>
            <w:r w:rsidRPr="006A2DAC">
              <w:rPr>
                <w:rFonts w:ascii="Calibri" w:hAnsi="Calibri" w:cs="Arial"/>
                <w:sz w:val="22"/>
                <w:lang w:val="en-GB"/>
              </w:rPr>
              <w:t>qualified in ac</w:t>
            </w:r>
            <w:r w:rsidR="006F1E2E" w:rsidRPr="006A2DAC">
              <w:rPr>
                <w:rFonts w:ascii="Calibri" w:hAnsi="Calibri" w:cs="Arial"/>
                <w:sz w:val="22"/>
                <w:lang w:val="en-GB"/>
              </w:rPr>
              <w:t xml:space="preserve">cordance with the </w:t>
            </w:r>
            <w:r w:rsidRPr="006A2DAC">
              <w:rPr>
                <w:rFonts w:ascii="Calibri" w:hAnsi="Calibri" w:cs="Arial"/>
                <w:sz w:val="22"/>
                <w:lang w:val="en-GB"/>
              </w:rPr>
              <w:t>Clause 2</w:t>
            </w:r>
            <w:r w:rsidR="006F1E2E" w:rsidRPr="006A2DAC">
              <w:rPr>
                <w:rFonts w:ascii="Calibri" w:hAnsi="Calibri" w:cs="Arial"/>
                <w:sz w:val="22"/>
                <w:lang w:val="en-GB"/>
              </w:rPr>
              <w:t xml:space="preserve"> provisions</w:t>
            </w:r>
            <w:r w:rsidRPr="006A2DAC">
              <w:rPr>
                <w:rFonts w:ascii="Calibri" w:hAnsi="Calibri" w:cs="Arial"/>
                <w:sz w:val="22"/>
                <w:lang w:val="en-GB"/>
              </w:rPr>
              <w:t>.</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03D317F8" w:rsidR="00130747" w:rsidRPr="00BD3053" w:rsidRDefault="00C32902" w:rsidP="006A2DAC">
            <w:pPr>
              <w:pStyle w:val="ListParagraph"/>
              <w:numPr>
                <w:ilvl w:val="0"/>
                <w:numId w:val="4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DRC</w:t>
            </w:r>
            <w:r w:rsidR="00130747" w:rsidRPr="00BD3053">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543D8D5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A2DAC">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Notwithstanding Clause 24,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6A2DAC">
            <w:pPr>
              <w:pStyle w:val="ListParagraph"/>
              <w:numPr>
                <w:ilvl w:val="0"/>
                <w:numId w:val="4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7347C7C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A2DAC">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6F31F18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6A2DAC">
              <w:rPr>
                <w:rFonts w:ascii="Calibri" w:hAnsi="Calibri" w:cs="Arial"/>
                <w:b/>
                <w:sz w:val="22"/>
                <w:lang w:val="en-GB"/>
              </w:rPr>
              <w:t>5</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5D733438"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2</w:t>
            </w:r>
            <w:r w:rsidR="006A2DAC">
              <w:rPr>
                <w:rFonts w:ascii="Calibri" w:hAnsi="Calibri" w:cs="Arial"/>
                <w:b/>
                <w:sz w:val="22"/>
                <w:lang w:val="en-GB"/>
              </w:rPr>
              <w:t>5</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5F15B88E" w:rsidR="00130747" w:rsidRPr="006A2DAC" w:rsidRDefault="00130747" w:rsidP="006A2DAC">
            <w:pPr>
              <w:pStyle w:val="ListParagraph"/>
              <w:numPr>
                <w:ilvl w:val="1"/>
                <w:numId w:val="4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A2DAC">
              <w:rPr>
                <w:rFonts w:ascii="Calibri" w:hAnsi="Calibri" w:cs="Arial"/>
                <w:sz w:val="22"/>
                <w:lang w:val="en-GB"/>
              </w:rPr>
              <w:t xml:space="preserve">Upon receipt of the signed Agreement from the Bidder, the </w:t>
            </w:r>
            <w:r w:rsidR="00C32902" w:rsidRPr="006A2DAC">
              <w:rPr>
                <w:rFonts w:ascii="Calibri" w:hAnsi="Calibri" w:cs="Arial"/>
                <w:sz w:val="22"/>
                <w:lang w:val="en-GB"/>
              </w:rPr>
              <w:t>DRC</w:t>
            </w:r>
            <w:r w:rsidRPr="006A2DAC">
              <w:rPr>
                <w:rFonts w:ascii="Calibri" w:hAnsi="Calibri" w:cs="Arial"/>
                <w:sz w:val="22"/>
                <w:lang w:val="en-GB"/>
              </w:rPr>
              <w:t xml:space="preserve"> will </w:t>
            </w:r>
            <w:r w:rsidR="006F1E2E" w:rsidRPr="006A2DAC">
              <w:rPr>
                <w:rFonts w:ascii="Calibri" w:hAnsi="Calibri" w:cs="Arial"/>
                <w:sz w:val="22"/>
                <w:lang w:val="en-GB"/>
              </w:rPr>
              <w:t xml:space="preserve">    </w:t>
            </w:r>
            <w:r w:rsidRPr="006A2DAC">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1629F" w14:textId="77777777">
        <w:tc>
          <w:tcPr>
            <w:tcW w:w="2269" w:type="dxa"/>
          </w:tcPr>
          <w:p w14:paraId="10FF74FB" w14:textId="69C8F334" w:rsidR="00130747" w:rsidRPr="00BD3053" w:rsidRDefault="00130747" w:rsidP="006A2DAC">
            <w:pPr>
              <w:pStyle w:val="Head22"/>
              <w:numPr>
                <w:ilvl w:val="0"/>
                <w:numId w:val="47"/>
              </w:numPr>
              <w:tabs>
                <w:tab w:val="clear" w:pos="360"/>
                <w:tab w:val="left" w:pos="0"/>
              </w:tabs>
              <w:rPr>
                <w:rFonts w:ascii="Calibri" w:hAnsi="Calibri" w:cs="Arial"/>
                <w:sz w:val="22"/>
                <w:lang w:val="en-GB"/>
              </w:rPr>
            </w:pPr>
            <w:bookmarkStart w:id="2" w:name="_Toc340548891"/>
            <w:r w:rsidRPr="00BD3053">
              <w:rPr>
                <w:rFonts w:ascii="Calibri" w:hAnsi="Calibri" w:cs="Arial"/>
                <w:sz w:val="22"/>
                <w:lang w:val="en-GB"/>
              </w:rPr>
              <w:lastRenderedPageBreak/>
              <w:t>Performance Security</w:t>
            </w:r>
            <w:bookmarkEnd w:id="2"/>
          </w:p>
        </w:tc>
        <w:tc>
          <w:tcPr>
            <w:tcW w:w="7483" w:type="dxa"/>
          </w:tcPr>
          <w:p w14:paraId="33376B4B" w14:textId="780C3B5B"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6A2DAC">
              <w:rPr>
                <w:rFonts w:ascii="Calibri" w:hAnsi="Calibri" w:cs="Arial"/>
                <w:b/>
                <w:bCs/>
                <w:sz w:val="22"/>
                <w:lang w:val="en-GB"/>
              </w:rPr>
              <w:t>6</w:t>
            </w:r>
            <w:r w:rsidRPr="00BD3053">
              <w:rPr>
                <w:rFonts w:ascii="Calibri" w:hAnsi="Calibri" w:cs="Arial"/>
                <w:b/>
                <w:bCs/>
                <w:sz w:val="22"/>
                <w:lang w:val="en-GB"/>
              </w:rPr>
              <w:t>.1</w:t>
            </w:r>
            <w:r w:rsidRPr="00BD3053">
              <w:rPr>
                <w:rFonts w:ascii="Calibri" w:hAnsi="Calibri" w:cs="Arial"/>
                <w:sz w:val="22"/>
                <w:lang w:val="en-GB"/>
              </w:rPr>
              <w:tab/>
              <w:t>If required and stated in the Bid Data sheet, within 18 (eighteen) days of the receipt of notification of award from the Purchaser, the successful Bidder shall furnish the performance security in accordance with the Conditions of Contract, in the Performance Security Form provided in the bidding documents, or in another form acceptable to the Purchaser.</w:t>
            </w:r>
          </w:p>
          <w:p w14:paraId="701BF93B" w14:textId="77777777" w:rsidR="00130747" w:rsidRPr="00BD3053" w:rsidRDefault="00130747">
            <w:pPr>
              <w:tabs>
                <w:tab w:val="left" w:pos="540"/>
              </w:tabs>
              <w:suppressAutoHyphens/>
              <w:ind w:left="547" w:right="-72" w:hanging="547"/>
              <w:jc w:val="both"/>
              <w:rPr>
                <w:rFonts w:ascii="Calibri" w:hAnsi="Calibri" w:cs="Arial"/>
                <w:sz w:val="22"/>
                <w:lang w:val="en-GB"/>
              </w:rPr>
            </w:pPr>
          </w:p>
          <w:p w14:paraId="7C35363B" w14:textId="3530D0BF"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6A2DAC">
              <w:rPr>
                <w:rFonts w:ascii="Calibri" w:hAnsi="Calibri" w:cs="Arial"/>
                <w:b/>
                <w:bCs/>
                <w:sz w:val="22"/>
                <w:lang w:val="en-GB"/>
              </w:rPr>
              <w:t>6</w:t>
            </w:r>
            <w:r w:rsidRPr="00BD3053">
              <w:rPr>
                <w:rFonts w:ascii="Calibri" w:hAnsi="Calibri" w:cs="Arial"/>
                <w:b/>
                <w:bCs/>
                <w:sz w:val="22"/>
                <w:lang w:val="en-GB"/>
              </w:rPr>
              <w:t>.2</w:t>
            </w:r>
            <w:r w:rsidRPr="00BD3053">
              <w:rPr>
                <w:rFonts w:ascii="Calibri" w:hAnsi="Calibri" w:cs="Arial"/>
                <w:sz w:val="22"/>
                <w:lang w:val="en-GB"/>
              </w:rPr>
              <w:tab/>
              <w:t>Failure of the successful Bidder to comply with the requirement of ITB Clause 27 shall constitute sufficient grounds for the annulment of the award and forfeiture of the bid security, in which event the Purchaser may make the award to the next lowest evaluated Bidder or call for new bids.</w:t>
            </w:r>
          </w:p>
          <w:p w14:paraId="206E618F" w14:textId="77777777" w:rsidR="00130747" w:rsidRPr="00BD3053" w:rsidRDefault="00130747">
            <w:pPr>
              <w:tabs>
                <w:tab w:val="left" w:pos="540"/>
              </w:tabs>
              <w:suppressAutoHyphens/>
              <w:ind w:left="547" w:right="-72" w:hanging="547"/>
              <w:jc w:val="both"/>
              <w:rPr>
                <w:rFonts w:ascii="Calibri" w:hAnsi="Calibri" w:cs="Arial"/>
                <w:sz w:val="22"/>
                <w:lang w:val="en-GB"/>
              </w:rPr>
            </w:pPr>
          </w:p>
        </w:tc>
      </w:tr>
      <w:tr w:rsidR="00130747" w:rsidRPr="00BD3053" w14:paraId="155F5D5A" w14:textId="77777777">
        <w:tc>
          <w:tcPr>
            <w:tcW w:w="2269" w:type="dxa"/>
          </w:tcPr>
          <w:p w14:paraId="5B514607" w14:textId="14E5E201" w:rsidR="00130747" w:rsidRPr="00C5239B" w:rsidRDefault="006F1E2E" w:rsidP="006A2DAC">
            <w:pPr>
              <w:pStyle w:val="ListParagraph"/>
              <w:numPr>
                <w:ilvl w:val="0"/>
                <w:numId w:val="4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C5239B">
              <w:rPr>
                <w:rFonts w:ascii="Calibri" w:hAnsi="Calibri" w:cs="Arial"/>
                <w:b/>
                <w:sz w:val="22"/>
                <w:lang w:val="en-GB"/>
              </w:rPr>
              <w:t xml:space="preserve">Advance </w:t>
            </w:r>
            <w:r w:rsidR="00130747" w:rsidRPr="00C5239B">
              <w:rPr>
                <w:rFonts w:ascii="Calibri" w:hAnsi="Calibri" w:cs="Arial"/>
                <w:b/>
                <w:sz w:val="22"/>
                <w:lang w:val="en-GB"/>
              </w:rPr>
              <w:t>Payment</w:t>
            </w:r>
          </w:p>
        </w:tc>
        <w:tc>
          <w:tcPr>
            <w:tcW w:w="7483" w:type="dxa"/>
          </w:tcPr>
          <w:p w14:paraId="6CA1C715" w14:textId="1D72EE15" w:rsidR="00551ED0" w:rsidRPr="00C5239B" w:rsidRDefault="00130747" w:rsidP="00B909F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C5239B">
              <w:rPr>
                <w:rFonts w:ascii="Calibri" w:hAnsi="Calibri" w:cs="Arial"/>
                <w:b/>
                <w:sz w:val="22"/>
                <w:lang w:val="en-GB"/>
              </w:rPr>
              <w:t>2</w:t>
            </w:r>
            <w:r w:rsidR="006A2DAC">
              <w:rPr>
                <w:rFonts w:ascii="Calibri" w:hAnsi="Calibri" w:cs="Arial"/>
                <w:b/>
                <w:sz w:val="22"/>
                <w:lang w:val="en-GB"/>
              </w:rPr>
              <w:t>7</w:t>
            </w:r>
            <w:r w:rsidRPr="00C5239B">
              <w:rPr>
                <w:rFonts w:ascii="Calibri" w:hAnsi="Calibri" w:cs="Arial"/>
                <w:b/>
                <w:sz w:val="22"/>
                <w:lang w:val="en-GB"/>
              </w:rPr>
              <w:t>.1</w:t>
            </w:r>
            <w:r w:rsidRPr="00C5239B">
              <w:rPr>
                <w:rFonts w:ascii="Calibri" w:hAnsi="Calibri" w:cs="Arial"/>
                <w:sz w:val="22"/>
                <w:lang w:val="en-GB"/>
              </w:rPr>
              <w:tab/>
              <w:t xml:space="preserve">The </w:t>
            </w:r>
            <w:r w:rsidR="00C32902" w:rsidRPr="00C5239B">
              <w:rPr>
                <w:rFonts w:ascii="Calibri" w:hAnsi="Calibri" w:cs="Arial"/>
                <w:sz w:val="22"/>
                <w:lang w:val="en-GB"/>
              </w:rPr>
              <w:t>DRC</w:t>
            </w:r>
            <w:r w:rsidRPr="00C5239B">
              <w:rPr>
                <w:rFonts w:ascii="Calibri" w:hAnsi="Calibri" w:cs="Arial"/>
                <w:sz w:val="22"/>
                <w:lang w:val="en-GB"/>
              </w:rPr>
              <w:t xml:space="preserve"> will </w:t>
            </w:r>
            <w:r w:rsidR="00B909F7" w:rsidRPr="00C5239B">
              <w:rPr>
                <w:rFonts w:ascii="Calibri" w:hAnsi="Calibri" w:cs="Arial"/>
                <w:sz w:val="22"/>
                <w:lang w:val="en-GB"/>
              </w:rPr>
              <w:t xml:space="preserve">not </w:t>
            </w:r>
            <w:r w:rsidRPr="00C5239B">
              <w:rPr>
                <w:rFonts w:ascii="Calibri" w:hAnsi="Calibri" w:cs="Arial"/>
                <w:sz w:val="22"/>
                <w:lang w:val="en-GB"/>
              </w:rPr>
              <w:t xml:space="preserve">provide an Advance Payment </w:t>
            </w:r>
            <w:r w:rsidR="00B909F7" w:rsidRPr="00C5239B">
              <w:rPr>
                <w:rFonts w:ascii="Calibri" w:hAnsi="Calibri" w:cs="Arial"/>
                <w:sz w:val="22"/>
                <w:lang w:val="en-GB"/>
              </w:rPr>
              <w:t>but will provide interim payments and this will be subject to measured works</w:t>
            </w:r>
            <w:r w:rsidRPr="00C5239B">
              <w:rPr>
                <w:rFonts w:ascii="Calibri" w:hAnsi="Calibri" w:cs="Arial"/>
                <w:sz w:val="22"/>
                <w:lang w:val="en-GB"/>
              </w:rPr>
              <w:t xml:space="preserve">.  For receiving the </w:t>
            </w:r>
            <w:proofErr w:type="gramStart"/>
            <w:r w:rsidR="00B909F7" w:rsidRPr="00C5239B">
              <w:rPr>
                <w:rFonts w:ascii="Calibri" w:hAnsi="Calibri" w:cs="Arial"/>
                <w:sz w:val="22"/>
                <w:lang w:val="en-GB"/>
              </w:rPr>
              <w:t xml:space="preserve">interim </w:t>
            </w:r>
            <w:r w:rsidRPr="00C5239B">
              <w:rPr>
                <w:rFonts w:ascii="Calibri" w:hAnsi="Calibri" w:cs="Arial"/>
                <w:sz w:val="22"/>
                <w:lang w:val="en-GB"/>
              </w:rPr>
              <w:t xml:space="preserve"> Payment</w:t>
            </w:r>
            <w:proofErr w:type="gramEnd"/>
            <w:r w:rsidRPr="00C5239B">
              <w:rPr>
                <w:rFonts w:ascii="Calibri" w:hAnsi="Calibri" w:cs="Arial"/>
                <w:sz w:val="22"/>
                <w:lang w:val="en-GB"/>
              </w:rPr>
              <w:t>, the Bidder shall make an estimate of</w:t>
            </w:r>
            <w:r w:rsidR="00B909F7" w:rsidRPr="00C5239B">
              <w:rPr>
                <w:rFonts w:ascii="Calibri" w:hAnsi="Calibri" w:cs="Arial"/>
                <w:sz w:val="22"/>
                <w:lang w:val="en-GB"/>
              </w:rPr>
              <w:t xml:space="preserve"> executed work which </w:t>
            </w:r>
            <w:r w:rsidR="005536F6" w:rsidRPr="00C5239B">
              <w:rPr>
                <w:rFonts w:ascii="Calibri" w:hAnsi="Calibri" w:cs="Arial"/>
                <w:sz w:val="22"/>
                <w:lang w:val="en-GB"/>
              </w:rPr>
              <w:t>MUST be certified</w:t>
            </w:r>
            <w:r w:rsidR="00B909F7" w:rsidRPr="00C5239B">
              <w:rPr>
                <w:rFonts w:ascii="Calibri" w:hAnsi="Calibri" w:cs="Arial"/>
                <w:sz w:val="22"/>
                <w:lang w:val="en-GB"/>
              </w:rPr>
              <w:t xml:space="preserve"> by DRC project manager </w:t>
            </w:r>
          </w:p>
        </w:tc>
      </w:tr>
    </w:tbl>
    <w:p w14:paraId="068D0EC1" w14:textId="77777777" w:rsidR="00130747" w:rsidRPr="00BD3053" w:rsidRDefault="00130747">
      <w:pPr>
        <w:tabs>
          <w:tab w:val="center" w:pos="4680"/>
        </w:tabs>
        <w:suppressAutoHyphens/>
        <w:rPr>
          <w:rFonts w:ascii="Calibri" w:hAnsi="Calibri" w:cs="Arial"/>
          <w:sz w:val="24"/>
          <w:lang w:val="en-GB"/>
        </w:rPr>
        <w:sectPr w:rsidR="00130747" w:rsidRPr="00BD3053" w:rsidSect="00E35029">
          <w:headerReference w:type="default" r:id="rId18"/>
          <w:footerReference w:type="default" r:id="rId19"/>
          <w:footnotePr>
            <w:numStart w:val="44"/>
          </w:footnotePr>
          <w:endnotePr>
            <w:numFmt w:val="decimal"/>
          </w:endnotePr>
          <w:pgSz w:w="11909" w:h="16834" w:code="9"/>
          <w:pgMar w:top="1247" w:right="1247" w:bottom="567" w:left="851" w:header="1021" w:footer="1361" w:gutter="0"/>
          <w:pgNumType w:start="1"/>
          <w:cols w:space="720"/>
          <w:noEndnote/>
        </w:sectPr>
      </w:pPr>
      <w:r w:rsidRPr="00BD3053">
        <w:rPr>
          <w:rFonts w:ascii="Calibri" w:hAnsi="Calibri" w:cs="Arial"/>
          <w:sz w:val="24"/>
          <w:lang w:val="en-GB"/>
        </w:rPr>
        <w:t xml:space="preserve">  </w:t>
      </w:r>
    </w:p>
    <w:p w14:paraId="6C7BB968" w14:textId="77777777" w:rsidR="00130747" w:rsidRPr="00BD3053" w:rsidRDefault="00335A87" w:rsidP="00AF71B8">
      <w:pPr>
        <w:pStyle w:val="Heading1"/>
        <w:jc w:val="left"/>
        <w:rPr>
          <w:rFonts w:ascii="Calibri" w:hAnsi="Calibri"/>
          <w:lang w:val="en-GB"/>
        </w:rPr>
      </w:pPr>
      <w:bookmarkStart w:id="3" w:name="_Toc457911840"/>
      <w:r w:rsidRPr="00BD3053">
        <w:rPr>
          <w:rFonts w:ascii="Calibri" w:hAnsi="Calibri"/>
          <w:lang w:val="en-GB"/>
        </w:rPr>
        <w:lastRenderedPageBreak/>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3"/>
    </w:p>
    <w:p w14:paraId="6184CCEE" w14:textId="77777777" w:rsidR="00130747" w:rsidRPr="00BD3053" w:rsidRDefault="00130747">
      <w:pPr>
        <w:framePr w:w="8640" w:h="1140" w:hSpace="240" w:vSpace="120" w:wrap="auto" w:vAnchor="text" w:hAnchor="margin" w:x="481" w:y="121"/>
        <w:pBdr>
          <w:top w:val="single" w:sz="36" w:space="12" w:color="auto"/>
          <w:left w:val="single" w:sz="12" w:space="10" w:color="FFFFFF"/>
          <w:bottom w:val="single" w:sz="36" w:space="12" w:color="auto"/>
          <w:right w:val="single" w:sz="12" w:space="10" w:color="FFFFFF"/>
        </w:pBdr>
        <w:shd w:val="pct10" w:color="auto" w:fill="auto"/>
        <w:tabs>
          <w:tab w:val="left" w:pos="-1440"/>
          <w:tab w:val="left" w:pos="-720"/>
        </w:tabs>
        <w:suppressAutoHyphens/>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This section shou</w:t>
      </w:r>
      <w:r w:rsidR="00335A87" w:rsidRPr="00BD3053">
        <w:rPr>
          <w:rFonts w:ascii="Calibri" w:hAnsi="Calibri" w:cs="Arial"/>
          <w:spacing w:val="-2"/>
          <w:lang w:val="en-GB"/>
        </w:rPr>
        <w:t xml:space="preserve">ld be filled out by the </w:t>
      </w:r>
      <w:r w:rsidR="00C32902" w:rsidRPr="00BD3053">
        <w:rPr>
          <w:rFonts w:ascii="Calibri" w:hAnsi="Calibri" w:cs="Arial"/>
          <w:spacing w:val="-2"/>
          <w:lang w:val="en-GB"/>
        </w:rPr>
        <w:t>DRC</w:t>
      </w:r>
      <w:r w:rsidRPr="00BD3053">
        <w:rPr>
          <w:rFonts w:ascii="Calibri" w:hAnsi="Calibri" w:cs="Arial"/>
          <w:spacing w:val="-2"/>
          <w:lang w:val="en-GB"/>
        </w:rPr>
        <w:t xml:space="preserve"> before issuance of the bidding documents.</w:t>
      </w:r>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1F62DC0B" w14:textId="3336B8FA" w:rsidR="00333F68" w:rsidRDefault="002A58AE" w:rsidP="002A58AE">
      <w:pPr>
        <w:tabs>
          <w:tab w:val="left" w:pos="-1440"/>
          <w:tab w:val="left" w:pos="-720"/>
        </w:tabs>
        <w:suppressAutoHyphens/>
        <w:spacing w:line="276" w:lineRule="auto"/>
        <w:ind w:left="720"/>
        <w:rPr>
          <w:rFonts w:asciiTheme="majorHAnsi" w:hAnsiTheme="majorHAnsi" w:cstheme="majorHAnsi"/>
          <w:b/>
          <w:spacing w:val="-3"/>
          <w:sz w:val="22"/>
          <w:szCs w:val="22"/>
          <w:lang w:val="en-GB"/>
        </w:rPr>
      </w:pPr>
      <w:r w:rsidRPr="002A58AE">
        <w:rPr>
          <w:rFonts w:asciiTheme="majorHAnsi" w:hAnsiTheme="majorHAnsi" w:cstheme="majorHAnsi"/>
          <w:b/>
          <w:spacing w:val="-3"/>
          <w:sz w:val="22"/>
          <w:szCs w:val="22"/>
          <w:lang w:val="en-GB"/>
        </w:rPr>
        <w:t xml:space="preserve">Instruction to Bidders Clause Reference </w:t>
      </w:r>
    </w:p>
    <w:p w14:paraId="55632C2E" w14:textId="74206FC6" w:rsidR="002A58AE" w:rsidRDefault="002A58AE" w:rsidP="002A58AE">
      <w:pPr>
        <w:tabs>
          <w:tab w:val="left" w:pos="-1440"/>
          <w:tab w:val="left" w:pos="-720"/>
        </w:tabs>
        <w:suppressAutoHyphens/>
        <w:spacing w:line="276" w:lineRule="auto"/>
        <w:ind w:left="720"/>
        <w:rPr>
          <w:rFonts w:asciiTheme="majorHAnsi" w:hAnsiTheme="majorHAnsi" w:cstheme="majorHAnsi"/>
          <w:b/>
          <w:spacing w:val="-3"/>
          <w:sz w:val="22"/>
          <w:szCs w:val="22"/>
          <w:lang w:val="en-GB"/>
        </w:rPr>
      </w:pPr>
    </w:p>
    <w:p w14:paraId="1B6CFF96" w14:textId="55F93460" w:rsidR="002A58AE" w:rsidRPr="006159C0" w:rsidRDefault="00B74495" w:rsidP="00B74495">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spacing w:val="-3"/>
          <w:sz w:val="22"/>
          <w:szCs w:val="22"/>
          <w:lang w:val="en-GB"/>
        </w:rPr>
        <w:t>All bidders shall provide bidding document, qualification information</w:t>
      </w:r>
      <w:r w:rsidR="006159C0" w:rsidRPr="006159C0">
        <w:rPr>
          <w:rFonts w:asciiTheme="majorHAnsi" w:hAnsiTheme="majorHAnsi" w:cstheme="majorHAnsi"/>
          <w:spacing w:val="-3"/>
          <w:sz w:val="22"/>
          <w:szCs w:val="22"/>
          <w:lang w:val="en-GB"/>
        </w:rPr>
        <w:t xml:space="preserve">, a preliminary description of the proposed work method and schedule as necessary and all documents listed in clause </w:t>
      </w:r>
      <w:r w:rsidR="006159C0">
        <w:rPr>
          <w:rFonts w:asciiTheme="majorHAnsi" w:hAnsiTheme="majorHAnsi" w:cstheme="majorHAnsi"/>
          <w:spacing w:val="-3"/>
          <w:sz w:val="22"/>
          <w:szCs w:val="22"/>
          <w:lang w:val="en-GB"/>
        </w:rPr>
        <w:t>5</w:t>
      </w:r>
    </w:p>
    <w:p w14:paraId="20ED64C6" w14:textId="2C56A287" w:rsidR="006159C0" w:rsidRDefault="006159C0" w:rsidP="00B74495">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spacing w:val="-3"/>
          <w:sz w:val="22"/>
          <w:szCs w:val="22"/>
          <w:lang w:val="en-GB"/>
        </w:rPr>
        <w:t xml:space="preserve">In preparing the bid, bidders are expected to examine the documents constituting this RFB in details. Inadequate packing of information required will reduce legitimacy of your bid </w:t>
      </w:r>
    </w:p>
    <w:p w14:paraId="75CC4E7F" w14:textId="25DFF7A3" w:rsidR="00333F68" w:rsidRPr="006159C0" w:rsidRDefault="00333F68" w:rsidP="006159C0">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color w:val="000000"/>
          <w:sz w:val="22"/>
          <w:szCs w:val="22"/>
        </w:rPr>
        <w:t>DR reserves the right to negotiate, accept or reject any or all proposals and quotations at its sole discretion and to pursue or act further on any responses it considers advantageous. </w:t>
      </w:r>
    </w:p>
    <w:p w14:paraId="522FCD5A" w14:textId="245F6A5E" w:rsidR="006159C0" w:rsidRPr="006159C0" w:rsidRDefault="00333F68" w:rsidP="006159C0">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color w:val="000000"/>
          <w:sz w:val="22"/>
          <w:szCs w:val="22"/>
        </w:rPr>
        <w:t>The contract will be awarded to the administratively and technically compliant tender that is the most economically advantageous, considering the quality of the services offered and the price of the tender.</w:t>
      </w:r>
    </w:p>
    <w:p w14:paraId="7783EE81" w14:textId="539DD5AE" w:rsidR="00050886" w:rsidRPr="006159C0" w:rsidRDefault="00050886" w:rsidP="006159C0">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color w:val="000000"/>
          <w:sz w:val="22"/>
          <w:szCs w:val="22"/>
        </w:rPr>
        <w:t>Tenders will be evaluated on the criteria listed below.</w:t>
      </w:r>
    </w:p>
    <w:p w14:paraId="691B63DA" w14:textId="77777777" w:rsidR="006159C0" w:rsidRPr="006159C0" w:rsidRDefault="006159C0" w:rsidP="006159C0">
      <w:pPr>
        <w:pStyle w:val="ListParagraph"/>
        <w:tabs>
          <w:tab w:val="left" w:pos="-1440"/>
          <w:tab w:val="left" w:pos="-720"/>
        </w:tabs>
        <w:suppressAutoHyphens/>
        <w:spacing w:line="276" w:lineRule="auto"/>
        <w:ind w:left="1080"/>
        <w:rPr>
          <w:rFonts w:asciiTheme="majorHAnsi" w:hAnsiTheme="majorHAnsi" w:cstheme="majorHAnsi"/>
          <w:spacing w:val="-3"/>
          <w:sz w:val="22"/>
          <w:szCs w:val="22"/>
          <w:lang w:val="en-GB"/>
        </w:rPr>
      </w:pPr>
    </w:p>
    <w:p w14:paraId="28D4391A" w14:textId="77777777" w:rsidR="00050886" w:rsidRPr="002A58AE" w:rsidRDefault="00050886" w:rsidP="006159C0">
      <w:pPr>
        <w:pStyle w:val="BodyText"/>
        <w:numPr>
          <w:ilvl w:val="0"/>
          <w:numId w:val="35"/>
        </w:numPr>
        <w:spacing w:line="276" w:lineRule="auto"/>
        <w:ind w:left="1440" w:right="720"/>
        <w:jc w:val="both"/>
        <w:rPr>
          <w:rFonts w:asciiTheme="majorHAnsi" w:hAnsiTheme="majorHAnsi" w:cstheme="majorHAnsi"/>
          <w:b w:val="0"/>
          <w:color w:val="231F20"/>
          <w:sz w:val="22"/>
          <w:szCs w:val="22"/>
        </w:rPr>
      </w:pPr>
      <w:r w:rsidRPr="002A58AE">
        <w:rPr>
          <w:rFonts w:asciiTheme="majorHAnsi" w:hAnsiTheme="majorHAnsi" w:cstheme="majorHAnsi"/>
          <w:color w:val="231F20"/>
          <w:sz w:val="22"/>
          <w:szCs w:val="22"/>
        </w:rPr>
        <w:t>Stage 1: Preliminary Bid Responsiveness Assessment</w:t>
      </w:r>
    </w:p>
    <w:p w14:paraId="2797DA13" w14:textId="014176C3" w:rsidR="00130747" w:rsidRPr="007043A8" w:rsidRDefault="00050886" w:rsidP="007043A8">
      <w:pPr>
        <w:pStyle w:val="BodyText"/>
        <w:spacing w:line="276" w:lineRule="auto"/>
        <w:ind w:left="720" w:right="720"/>
        <w:jc w:val="both"/>
        <w:rPr>
          <w:rFonts w:asciiTheme="majorHAnsi" w:hAnsiTheme="majorHAnsi" w:cstheme="majorHAnsi"/>
          <w:b w:val="0"/>
          <w:sz w:val="22"/>
          <w:szCs w:val="22"/>
        </w:rPr>
      </w:pPr>
      <w:r w:rsidRPr="006159C0">
        <w:rPr>
          <w:rFonts w:asciiTheme="majorHAnsi" w:hAnsiTheme="majorHAnsi" w:cstheme="majorHAnsi"/>
          <w:b w:val="0"/>
          <w:color w:val="231F20"/>
          <w:sz w:val="22"/>
          <w:szCs w:val="22"/>
        </w:rPr>
        <w:t xml:space="preserve">This will involve assessing whether bidders for works have complied with submission requirements and have also attached certified copies of mandatory eligibility and statutory documents. </w:t>
      </w:r>
      <w:r w:rsidRPr="006159C0">
        <w:rPr>
          <w:rFonts w:asciiTheme="majorHAnsi" w:hAnsiTheme="majorHAnsi" w:cstheme="majorHAnsi"/>
          <w:b w:val="0"/>
          <w:sz w:val="22"/>
          <w:szCs w:val="22"/>
        </w:rPr>
        <w:t>Evaluation at this stage will be conducted on Yes/No, and bidders are expected to show evidence of ALL required items to proceed to the next stage of evaluatio</w:t>
      </w:r>
      <w:r w:rsidR="007043A8">
        <w:rPr>
          <w:rFonts w:asciiTheme="majorHAnsi" w:hAnsiTheme="majorHAnsi" w:cstheme="majorHAnsi"/>
          <w:b w:val="0"/>
          <w:sz w:val="22"/>
          <w:szCs w:val="22"/>
        </w:rPr>
        <w:t>n</w:t>
      </w:r>
    </w:p>
    <w:p w14:paraId="1671D466" w14:textId="77777777" w:rsidR="007B78D0" w:rsidRDefault="00050886" w:rsidP="007043A8">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color w:val="231F20"/>
          <w:sz w:val="22"/>
          <w:szCs w:val="22"/>
        </w:rPr>
      </w:pPr>
      <w:r w:rsidRPr="006159C0">
        <w:rPr>
          <w:rFonts w:asciiTheme="majorHAnsi" w:hAnsiTheme="majorHAnsi" w:cstheme="majorHAnsi"/>
          <w:b w:val="0"/>
          <w:color w:val="231F20"/>
          <w:sz w:val="22"/>
          <w:szCs w:val="22"/>
        </w:rPr>
        <w:t>Copy of Business certificate of Incorporation/Registration</w:t>
      </w:r>
    </w:p>
    <w:p w14:paraId="06566557" w14:textId="3148E124" w:rsidR="00C2699D" w:rsidRPr="00FB6981" w:rsidRDefault="007B78D0" w:rsidP="4F60BD87">
      <w:pPr>
        <w:pStyle w:val="BodyText"/>
        <w:widowControl w:val="0"/>
        <w:numPr>
          <w:ilvl w:val="0"/>
          <w:numId w:val="34"/>
        </w:numPr>
        <w:tabs>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Bidi"/>
          <w:b w:val="0"/>
          <w:sz w:val="22"/>
          <w:szCs w:val="22"/>
        </w:rPr>
      </w:pPr>
      <w:r w:rsidRPr="4F60BD87">
        <w:rPr>
          <w:rFonts w:asciiTheme="majorHAnsi" w:hAnsiTheme="majorHAnsi" w:cstheme="majorBidi"/>
          <w:b w:val="0"/>
          <w:color w:val="231F20"/>
          <w:sz w:val="22"/>
          <w:szCs w:val="22"/>
        </w:rPr>
        <w:t xml:space="preserve">KRA Pin certificate  </w:t>
      </w:r>
    </w:p>
    <w:p w14:paraId="4219CE4C" w14:textId="74F56CA8" w:rsidR="00050886" w:rsidRPr="006159C0" w:rsidRDefault="3138D02B" w:rsidP="4F60BD87">
      <w:pPr>
        <w:pStyle w:val="BodyText"/>
        <w:widowControl w:val="0"/>
        <w:numPr>
          <w:ilvl w:val="0"/>
          <w:numId w:val="34"/>
        </w:numPr>
        <w:tabs>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Bidi"/>
          <w:b w:val="0"/>
          <w:sz w:val="22"/>
          <w:szCs w:val="22"/>
        </w:rPr>
      </w:pPr>
      <w:r w:rsidRPr="4F60BD87">
        <w:rPr>
          <w:rFonts w:asciiTheme="majorHAnsi" w:hAnsiTheme="majorHAnsi" w:cstheme="majorBidi"/>
          <w:b w:val="0"/>
          <w:sz w:val="22"/>
          <w:szCs w:val="22"/>
        </w:rPr>
        <w:t>Valid current Tax Compliance certificate from Kenya Revenue Authority</w:t>
      </w:r>
    </w:p>
    <w:p w14:paraId="2E679613" w14:textId="2EF03B67" w:rsidR="00050886" w:rsidRPr="006159C0" w:rsidRDefault="1011EE99" w:rsidP="4F60BD87">
      <w:pPr>
        <w:pStyle w:val="BodyText"/>
        <w:widowControl w:val="0"/>
        <w:numPr>
          <w:ilvl w:val="0"/>
          <w:numId w:val="34"/>
        </w:numPr>
        <w:tabs>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Bidi"/>
          <w:b w:val="0"/>
          <w:sz w:val="22"/>
          <w:szCs w:val="22"/>
        </w:rPr>
      </w:pPr>
      <w:r w:rsidRPr="4F60BD87">
        <w:rPr>
          <w:rFonts w:asciiTheme="majorHAnsi" w:hAnsiTheme="majorHAnsi" w:cstheme="majorBidi"/>
          <w:b w:val="0"/>
          <w:sz w:val="22"/>
          <w:szCs w:val="22"/>
        </w:rPr>
        <w:t>Audited Financial Reports for the past 3 years</w:t>
      </w:r>
      <w:r w:rsidR="00050886" w:rsidRPr="4F60BD87">
        <w:rPr>
          <w:rFonts w:asciiTheme="majorHAnsi" w:hAnsiTheme="majorHAnsi" w:cstheme="majorBidi"/>
          <w:b w:val="0"/>
          <w:sz w:val="22"/>
          <w:szCs w:val="22"/>
        </w:rPr>
        <w:t xml:space="preserve"> </w:t>
      </w:r>
    </w:p>
    <w:p w14:paraId="56F52DBE" w14:textId="7071AB4A" w:rsidR="00050886" w:rsidRPr="006159C0" w:rsidRDefault="00050886" w:rsidP="007043A8">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sidRPr="006159C0">
        <w:rPr>
          <w:rFonts w:asciiTheme="majorHAnsi" w:hAnsiTheme="majorHAnsi" w:cstheme="majorHAnsi"/>
          <w:b w:val="0"/>
          <w:sz w:val="22"/>
          <w:szCs w:val="22"/>
        </w:rPr>
        <w:t xml:space="preserve">Latest CR12 </w:t>
      </w:r>
      <w:r w:rsidR="00AB5D81">
        <w:rPr>
          <w:rFonts w:asciiTheme="majorHAnsi" w:hAnsiTheme="majorHAnsi" w:cstheme="majorHAnsi"/>
          <w:b w:val="0"/>
          <w:sz w:val="22"/>
          <w:szCs w:val="22"/>
        </w:rPr>
        <w:t>within</w:t>
      </w:r>
      <w:r w:rsidR="00D06019">
        <w:rPr>
          <w:rFonts w:asciiTheme="majorHAnsi" w:hAnsiTheme="majorHAnsi" w:cstheme="majorHAnsi"/>
          <w:b w:val="0"/>
          <w:sz w:val="22"/>
          <w:szCs w:val="22"/>
        </w:rPr>
        <w:t xml:space="preserve"> 6 months </w:t>
      </w:r>
    </w:p>
    <w:p w14:paraId="1417C510" w14:textId="100FBAF1" w:rsidR="00D06019" w:rsidRDefault="00D06019" w:rsidP="00D06019">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sidRPr="006159C0">
        <w:rPr>
          <w:rFonts w:asciiTheme="majorHAnsi" w:hAnsiTheme="majorHAnsi" w:cstheme="majorHAnsi"/>
          <w:b w:val="0"/>
          <w:sz w:val="22"/>
          <w:szCs w:val="22"/>
        </w:rPr>
        <w:t xml:space="preserve">National Construction Authority NCA </w:t>
      </w:r>
      <w:r w:rsidR="00E9612B">
        <w:rPr>
          <w:rFonts w:asciiTheme="majorHAnsi" w:hAnsiTheme="majorHAnsi" w:cstheme="majorHAnsi"/>
          <w:b w:val="0"/>
          <w:sz w:val="22"/>
          <w:szCs w:val="22"/>
        </w:rPr>
        <w:t>8</w:t>
      </w:r>
      <w:r w:rsidRPr="006159C0">
        <w:rPr>
          <w:rFonts w:asciiTheme="majorHAnsi" w:hAnsiTheme="majorHAnsi" w:cstheme="majorHAnsi"/>
          <w:b w:val="0"/>
          <w:sz w:val="22"/>
          <w:szCs w:val="22"/>
        </w:rPr>
        <w:t xml:space="preserve"> </w:t>
      </w:r>
      <w:r>
        <w:rPr>
          <w:rFonts w:asciiTheme="majorHAnsi" w:hAnsiTheme="majorHAnsi" w:cstheme="majorHAnsi"/>
          <w:b w:val="0"/>
          <w:sz w:val="22"/>
          <w:szCs w:val="22"/>
        </w:rPr>
        <w:t>Civil works</w:t>
      </w:r>
    </w:p>
    <w:p w14:paraId="468369FF" w14:textId="37511CBF" w:rsidR="005A39FE" w:rsidRPr="003E0AA6" w:rsidRDefault="005A39FE" w:rsidP="003E0AA6">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sidRPr="006159C0">
        <w:rPr>
          <w:rFonts w:asciiTheme="majorHAnsi" w:hAnsiTheme="majorHAnsi" w:cstheme="majorHAnsi"/>
          <w:b w:val="0"/>
          <w:sz w:val="22"/>
          <w:szCs w:val="22"/>
        </w:rPr>
        <w:t xml:space="preserve">National Construction Authority NCA </w:t>
      </w:r>
      <w:r>
        <w:rPr>
          <w:rFonts w:asciiTheme="majorHAnsi" w:hAnsiTheme="majorHAnsi" w:cstheme="majorHAnsi"/>
          <w:b w:val="0"/>
          <w:sz w:val="22"/>
          <w:szCs w:val="22"/>
        </w:rPr>
        <w:t>8</w:t>
      </w:r>
      <w:r w:rsidRPr="006159C0">
        <w:rPr>
          <w:rFonts w:asciiTheme="majorHAnsi" w:hAnsiTheme="majorHAnsi" w:cstheme="majorHAnsi"/>
          <w:b w:val="0"/>
          <w:sz w:val="22"/>
          <w:szCs w:val="22"/>
        </w:rPr>
        <w:t xml:space="preserve"> </w:t>
      </w:r>
      <w:r>
        <w:rPr>
          <w:rFonts w:asciiTheme="majorHAnsi" w:hAnsiTheme="majorHAnsi" w:cstheme="majorHAnsi"/>
          <w:b w:val="0"/>
          <w:sz w:val="22"/>
          <w:szCs w:val="22"/>
        </w:rPr>
        <w:t>Electrical works</w:t>
      </w:r>
      <w:r w:rsidR="003E0AA6">
        <w:rPr>
          <w:rFonts w:asciiTheme="majorHAnsi" w:hAnsiTheme="majorHAnsi" w:cstheme="majorHAnsi"/>
          <w:b w:val="0"/>
          <w:sz w:val="22"/>
          <w:szCs w:val="22"/>
        </w:rPr>
        <w:t>.</w:t>
      </w:r>
    </w:p>
    <w:p w14:paraId="7A158C6C" w14:textId="77777777" w:rsidR="00050886" w:rsidRPr="006159C0" w:rsidRDefault="00050886" w:rsidP="007043A8">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sidRPr="006159C0">
        <w:rPr>
          <w:rFonts w:asciiTheme="majorHAnsi" w:hAnsiTheme="majorHAnsi" w:cstheme="majorHAnsi"/>
          <w:sz w:val="22"/>
          <w:szCs w:val="22"/>
        </w:rPr>
        <w:t xml:space="preserve">Valid Business permit/trade license </w:t>
      </w:r>
    </w:p>
    <w:p w14:paraId="27B91734" w14:textId="254BC6E6" w:rsidR="00050886" w:rsidRPr="002A58AE" w:rsidRDefault="00050886" w:rsidP="4F60BD87">
      <w:pPr>
        <w:pStyle w:val="ListParagraph"/>
        <w:widowControl w:val="0"/>
        <w:numPr>
          <w:ilvl w:val="0"/>
          <w:numId w:val="34"/>
        </w:numPr>
        <w:autoSpaceDE w:val="0"/>
        <w:autoSpaceDN w:val="0"/>
        <w:spacing w:line="276" w:lineRule="auto"/>
        <w:ind w:left="1440"/>
        <w:rPr>
          <w:rFonts w:asciiTheme="majorHAnsi" w:hAnsiTheme="majorHAnsi" w:cstheme="majorBidi"/>
          <w:sz w:val="22"/>
          <w:szCs w:val="22"/>
        </w:rPr>
      </w:pPr>
      <w:r w:rsidRPr="4F60BD87">
        <w:rPr>
          <w:rFonts w:asciiTheme="majorHAnsi" w:hAnsiTheme="majorHAnsi" w:cstheme="majorBidi"/>
          <w:sz w:val="22"/>
          <w:szCs w:val="22"/>
        </w:rPr>
        <w:t>Registration certificate with Engineers Board of Kenya (EBK) for lead engineer</w:t>
      </w:r>
      <w:r w:rsidR="00AB5D81" w:rsidRPr="4F60BD87">
        <w:rPr>
          <w:rFonts w:asciiTheme="majorHAnsi" w:hAnsiTheme="majorHAnsi" w:cstheme="majorBidi"/>
          <w:sz w:val="22"/>
          <w:szCs w:val="22"/>
        </w:rPr>
        <w:t xml:space="preserve"> (Civil engineer</w:t>
      </w:r>
      <w:r w:rsidR="00E9612B" w:rsidRPr="4F60BD87">
        <w:rPr>
          <w:rFonts w:asciiTheme="majorHAnsi" w:hAnsiTheme="majorHAnsi" w:cstheme="majorBidi"/>
          <w:sz w:val="22"/>
          <w:szCs w:val="22"/>
        </w:rPr>
        <w:t>/Electrical Engineer</w:t>
      </w:r>
      <w:r w:rsidR="00AB5D81" w:rsidRPr="4F60BD87">
        <w:rPr>
          <w:rFonts w:asciiTheme="majorHAnsi" w:hAnsiTheme="majorHAnsi" w:cstheme="majorBidi"/>
          <w:sz w:val="22"/>
          <w:szCs w:val="22"/>
        </w:rPr>
        <w:t>)</w:t>
      </w:r>
    </w:p>
    <w:p w14:paraId="22CB2C0C" w14:textId="34A6DCB3" w:rsidR="00D06019" w:rsidRDefault="00050886" w:rsidP="4F60BD87">
      <w:pPr>
        <w:pStyle w:val="ListParagraph"/>
        <w:widowControl w:val="0"/>
        <w:numPr>
          <w:ilvl w:val="0"/>
          <w:numId w:val="34"/>
        </w:numPr>
        <w:autoSpaceDE w:val="0"/>
        <w:autoSpaceDN w:val="0"/>
        <w:spacing w:line="276" w:lineRule="auto"/>
        <w:ind w:left="1440"/>
        <w:rPr>
          <w:rFonts w:asciiTheme="majorHAnsi" w:hAnsiTheme="majorHAnsi" w:cstheme="majorBidi"/>
          <w:sz w:val="22"/>
          <w:szCs w:val="22"/>
        </w:rPr>
      </w:pPr>
      <w:r w:rsidRPr="4F60BD87">
        <w:rPr>
          <w:rFonts w:asciiTheme="majorHAnsi" w:hAnsiTheme="majorHAnsi" w:cstheme="majorBidi"/>
          <w:sz w:val="22"/>
          <w:szCs w:val="22"/>
        </w:rPr>
        <w:t xml:space="preserve">Dully filled, signed and stamped </w:t>
      </w:r>
      <w:r w:rsidR="00D06019" w:rsidRPr="4F60BD87">
        <w:rPr>
          <w:rFonts w:asciiTheme="majorHAnsi" w:hAnsiTheme="majorHAnsi" w:cstheme="majorBidi"/>
          <w:sz w:val="22"/>
          <w:szCs w:val="22"/>
        </w:rPr>
        <w:t xml:space="preserve">standard form B – Qualification information (past experiences, contractor equipment </w:t>
      </w:r>
      <w:r w:rsidR="0051407B" w:rsidRPr="4F60BD87">
        <w:rPr>
          <w:rFonts w:asciiTheme="majorHAnsi" w:hAnsiTheme="majorHAnsi" w:cstheme="majorBidi"/>
          <w:sz w:val="22"/>
          <w:szCs w:val="22"/>
        </w:rPr>
        <w:t>etc.</w:t>
      </w:r>
      <w:r w:rsidR="14778DC9" w:rsidRPr="4F60BD87">
        <w:rPr>
          <w:rFonts w:asciiTheme="majorHAnsi" w:hAnsiTheme="majorHAnsi" w:cstheme="majorBidi"/>
          <w:sz w:val="22"/>
          <w:szCs w:val="22"/>
        </w:rPr>
        <w:t>)</w:t>
      </w:r>
    </w:p>
    <w:p w14:paraId="00C45AC8" w14:textId="77777777" w:rsidR="00D06019" w:rsidRDefault="00D06019" w:rsidP="002A58AE">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Pr>
          <w:rFonts w:asciiTheme="majorHAnsi" w:hAnsiTheme="majorHAnsi" w:cstheme="majorHAnsi"/>
          <w:sz w:val="22"/>
          <w:szCs w:val="22"/>
        </w:rPr>
        <w:t xml:space="preserve">Dully filled, signed and stamped standard form E – Bid security form </w:t>
      </w:r>
    </w:p>
    <w:p w14:paraId="42074739" w14:textId="3F91759F" w:rsidR="00D06019" w:rsidRPr="007B78D0" w:rsidRDefault="00D06019" w:rsidP="002A58AE">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sidRPr="007B78D0">
        <w:rPr>
          <w:rFonts w:asciiTheme="majorHAnsi" w:hAnsiTheme="majorHAnsi" w:cstheme="majorHAnsi"/>
          <w:sz w:val="22"/>
          <w:szCs w:val="22"/>
        </w:rPr>
        <w:t>Annex A – supplier profile and registration form (filled, stamped and signed)</w:t>
      </w:r>
    </w:p>
    <w:p w14:paraId="63A1A071" w14:textId="77777777" w:rsidR="00D06019" w:rsidRPr="007B78D0" w:rsidRDefault="00D06019" w:rsidP="00D06019">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sidRPr="007B78D0">
        <w:rPr>
          <w:rFonts w:asciiTheme="majorHAnsi" w:hAnsiTheme="majorHAnsi" w:cstheme="majorHAnsi"/>
          <w:sz w:val="22"/>
          <w:szCs w:val="22"/>
        </w:rPr>
        <w:t xml:space="preserve">Annex B- Supplier code of conduct form (filled, stamped and signed) </w:t>
      </w:r>
    </w:p>
    <w:p w14:paraId="518AFADE" w14:textId="2CA8D289" w:rsidR="00050886" w:rsidRPr="002A58AE" w:rsidRDefault="00050886" w:rsidP="00D06019">
      <w:pPr>
        <w:pStyle w:val="ListParagraph"/>
        <w:widowControl w:val="0"/>
        <w:autoSpaceDE w:val="0"/>
        <w:autoSpaceDN w:val="0"/>
        <w:spacing w:line="276" w:lineRule="auto"/>
        <w:ind w:left="1440"/>
        <w:contextualSpacing w:val="0"/>
        <w:rPr>
          <w:rFonts w:asciiTheme="majorHAnsi" w:hAnsiTheme="majorHAnsi" w:cstheme="majorHAnsi"/>
          <w:sz w:val="22"/>
          <w:szCs w:val="22"/>
        </w:rPr>
      </w:pPr>
      <w:r w:rsidRPr="002A58AE">
        <w:rPr>
          <w:rFonts w:asciiTheme="majorHAnsi" w:hAnsiTheme="majorHAnsi" w:cstheme="majorHAnsi"/>
          <w:sz w:val="22"/>
          <w:szCs w:val="22"/>
        </w:rPr>
        <w:t xml:space="preserve"> </w:t>
      </w:r>
    </w:p>
    <w:p w14:paraId="78DCAA66" w14:textId="40ACC59B" w:rsidR="00050886" w:rsidRDefault="007043A8" w:rsidP="007043A8">
      <w:pPr>
        <w:spacing w:line="276" w:lineRule="auto"/>
        <w:ind w:left="720"/>
        <w:rPr>
          <w:rFonts w:asciiTheme="majorHAnsi" w:hAnsiTheme="majorHAnsi" w:cstheme="majorHAnsi"/>
          <w:b/>
          <w:i/>
          <w:sz w:val="22"/>
          <w:szCs w:val="22"/>
        </w:rPr>
      </w:pPr>
      <w:r w:rsidRPr="007043A8">
        <w:rPr>
          <w:rFonts w:asciiTheme="majorHAnsi" w:hAnsiTheme="majorHAnsi" w:cstheme="majorHAnsi"/>
          <w:b/>
          <w:i/>
          <w:sz w:val="22"/>
          <w:szCs w:val="22"/>
        </w:rPr>
        <w:t>Bidders who will not show evidence of all required items will not proceed to the next stage of technical evaluation</w:t>
      </w:r>
    </w:p>
    <w:p w14:paraId="3F259A49" w14:textId="67A22EDD" w:rsidR="00426BF9" w:rsidRDefault="00426BF9" w:rsidP="007043A8">
      <w:pPr>
        <w:spacing w:line="276" w:lineRule="auto"/>
        <w:ind w:left="720"/>
        <w:rPr>
          <w:rFonts w:asciiTheme="majorHAnsi" w:hAnsiTheme="majorHAnsi" w:cstheme="majorHAnsi"/>
          <w:b/>
          <w:i/>
          <w:sz w:val="22"/>
          <w:szCs w:val="22"/>
        </w:rPr>
      </w:pPr>
    </w:p>
    <w:p w14:paraId="53ECD409" w14:textId="77777777" w:rsidR="00426BF9" w:rsidRPr="007043A8" w:rsidRDefault="00426BF9" w:rsidP="007043A8">
      <w:pPr>
        <w:spacing w:line="276" w:lineRule="auto"/>
        <w:ind w:left="720"/>
        <w:rPr>
          <w:rFonts w:asciiTheme="majorHAnsi" w:hAnsiTheme="majorHAnsi" w:cstheme="majorHAnsi"/>
          <w:b/>
          <w:i/>
          <w:sz w:val="22"/>
          <w:szCs w:val="22"/>
        </w:rPr>
      </w:pPr>
    </w:p>
    <w:p w14:paraId="7138F590" w14:textId="77777777" w:rsidR="00050886" w:rsidRPr="002A58AE" w:rsidRDefault="00050886" w:rsidP="002A58AE">
      <w:pPr>
        <w:pStyle w:val="ListParagraph"/>
        <w:numPr>
          <w:ilvl w:val="0"/>
          <w:numId w:val="35"/>
        </w:numPr>
        <w:spacing w:line="276" w:lineRule="auto"/>
        <w:ind w:left="1440"/>
        <w:rPr>
          <w:rFonts w:asciiTheme="majorHAnsi" w:hAnsiTheme="majorHAnsi" w:cstheme="majorHAnsi"/>
          <w:b/>
          <w:sz w:val="22"/>
          <w:szCs w:val="22"/>
        </w:rPr>
      </w:pPr>
      <w:r w:rsidRPr="002A58AE">
        <w:rPr>
          <w:rFonts w:asciiTheme="majorHAnsi" w:hAnsiTheme="majorHAnsi" w:cstheme="majorHAnsi"/>
          <w:b/>
          <w:sz w:val="22"/>
          <w:szCs w:val="22"/>
        </w:rPr>
        <w:lastRenderedPageBreak/>
        <w:t>Stage 2: Technical Evaluation Stage</w:t>
      </w:r>
    </w:p>
    <w:p w14:paraId="4BA9790A" w14:textId="7655FBC1" w:rsidR="006C6950" w:rsidRDefault="00050886" w:rsidP="002B2334">
      <w:pPr>
        <w:tabs>
          <w:tab w:val="left" w:pos="6036"/>
        </w:tabs>
        <w:spacing w:line="276" w:lineRule="auto"/>
        <w:ind w:left="720"/>
        <w:jc w:val="both"/>
        <w:rPr>
          <w:rFonts w:asciiTheme="majorHAnsi" w:hAnsiTheme="majorHAnsi" w:cstheme="majorHAnsi"/>
          <w:sz w:val="22"/>
          <w:szCs w:val="22"/>
        </w:rPr>
      </w:pPr>
      <w:r w:rsidRPr="002A58AE">
        <w:rPr>
          <w:rFonts w:asciiTheme="majorHAnsi" w:hAnsiTheme="majorHAnsi" w:cstheme="majorHAnsi"/>
          <w:sz w:val="22"/>
          <w:szCs w:val="22"/>
        </w:rPr>
        <w:t xml:space="preserve">Bids will be evaluated to ensure that they are substantially responsive to the technical specifications and contract conditions stated in the Tender Document. </w:t>
      </w:r>
    </w:p>
    <w:p w14:paraId="5BA7FFE4" w14:textId="77777777" w:rsidR="00426BF9" w:rsidRPr="002A58AE" w:rsidRDefault="00426BF9" w:rsidP="002B2334">
      <w:pPr>
        <w:tabs>
          <w:tab w:val="left" w:pos="6036"/>
        </w:tabs>
        <w:spacing w:line="276" w:lineRule="auto"/>
        <w:ind w:left="720"/>
        <w:jc w:val="both"/>
        <w:rPr>
          <w:rFonts w:asciiTheme="majorHAnsi" w:hAnsiTheme="majorHAnsi" w:cstheme="majorHAnsi"/>
          <w:sz w:val="22"/>
          <w:szCs w:val="22"/>
        </w:rPr>
      </w:pPr>
    </w:p>
    <w:p w14:paraId="1A86D804" w14:textId="0EE87E8E" w:rsidR="00050886" w:rsidRDefault="00426BF9" w:rsidP="002A58AE">
      <w:pPr>
        <w:tabs>
          <w:tab w:val="left" w:pos="-1440"/>
          <w:tab w:val="left" w:pos="-720"/>
        </w:tabs>
        <w:suppressAutoHyphens/>
        <w:spacing w:line="276" w:lineRule="auto"/>
        <w:ind w:left="720"/>
        <w:rPr>
          <w:rFonts w:asciiTheme="majorHAnsi" w:hAnsiTheme="majorHAnsi" w:cstheme="majorHAnsi"/>
          <w:sz w:val="22"/>
          <w:szCs w:val="22"/>
        </w:rPr>
      </w:pPr>
      <w:r>
        <w:rPr>
          <w:rFonts w:asciiTheme="majorHAnsi" w:hAnsiTheme="majorHAnsi" w:cstheme="majorHAnsi"/>
          <w:sz w:val="22"/>
          <w:szCs w:val="22"/>
        </w:rPr>
        <w:t>Bidding documents under</w:t>
      </w:r>
      <w:r w:rsidR="00050886" w:rsidRPr="002A58AE">
        <w:rPr>
          <w:rFonts w:asciiTheme="majorHAnsi" w:hAnsiTheme="majorHAnsi" w:cstheme="majorHAnsi"/>
          <w:sz w:val="22"/>
          <w:szCs w:val="22"/>
        </w:rPr>
        <w:t xml:space="preserve"> this evaluation will be scored</w:t>
      </w:r>
      <w:r>
        <w:rPr>
          <w:rFonts w:asciiTheme="majorHAnsi" w:hAnsiTheme="majorHAnsi" w:cstheme="majorHAnsi"/>
          <w:sz w:val="22"/>
          <w:szCs w:val="22"/>
        </w:rPr>
        <w:t xml:space="preserve"> against the following criteria</w:t>
      </w:r>
    </w:p>
    <w:p w14:paraId="1E8ABB77" w14:textId="35D54562" w:rsidR="00050886" w:rsidRDefault="00050886" w:rsidP="00426BF9">
      <w:pPr>
        <w:tabs>
          <w:tab w:val="left" w:pos="-1440"/>
          <w:tab w:val="left" w:pos="-720"/>
        </w:tabs>
        <w:suppressAutoHyphens/>
        <w:spacing w:line="276" w:lineRule="auto"/>
        <w:ind w:left="720"/>
        <w:rPr>
          <w:noProof/>
        </w:rPr>
      </w:pPr>
    </w:p>
    <w:p w14:paraId="5F53C184" w14:textId="2DAF24B1" w:rsidR="00F31D1E" w:rsidRPr="0035183E" w:rsidDel="00F31D1E" w:rsidRDefault="00F31D1E" w:rsidP="00426BF9">
      <w:pPr>
        <w:tabs>
          <w:tab w:val="left" w:pos="-1440"/>
          <w:tab w:val="left" w:pos="-720"/>
        </w:tabs>
        <w:suppressAutoHyphens/>
        <w:spacing w:line="276" w:lineRule="auto"/>
        <w:ind w:left="720"/>
        <w:rPr>
          <w:noProof/>
        </w:rPr>
      </w:pPr>
    </w:p>
    <w:p w14:paraId="4457A4AB" w14:textId="77777777" w:rsidR="005A39FE" w:rsidRDefault="005A39FE" w:rsidP="005A39FE">
      <w:pPr>
        <w:tabs>
          <w:tab w:val="left" w:pos="-1440"/>
          <w:tab w:val="left" w:pos="-720"/>
        </w:tabs>
        <w:suppressAutoHyphens/>
        <w:spacing w:line="276" w:lineRule="auto"/>
        <w:ind w:left="720"/>
        <w:rPr>
          <w:rFonts w:asciiTheme="majorHAnsi" w:hAnsiTheme="majorHAnsi" w:cstheme="majorHAnsi"/>
          <w:sz w:val="22"/>
          <w:szCs w:val="22"/>
        </w:rPr>
      </w:pPr>
    </w:p>
    <w:tbl>
      <w:tblPr>
        <w:tblW w:w="8999" w:type="dxa"/>
        <w:tblLook w:val="04A0" w:firstRow="1" w:lastRow="0" w:firstColumn="1" w:lastColumn="0" w:noHBand="0" w:noVBand="1"/>
      </w:tblPr>
      <w:tblGrid>
        <w:gridCol w:w="321"/>
        <w:gridCol w:w="3103"/>
        <w:gridCol w:w="2015"/>
        <w:gridCol w:w="1983"/>
        <w:gridCol w:w="1577"/>
      </w:tblGrid>
      <w:tr w:rsidR="005A39FE" w:rsidRPr="008D7860" w14:paraId="49EF0423"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71550BA2"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7101" w:type="dxa"/>
            <w:gridSpan w:val="3"/>
            <w:tcBorders>
              <w:top w:val="single" w:sz="4" w:space="0" w:color="auto"/>
              <w:left w:val="nil"/>
              <w:bottom w:val="single" w:sz="4" w:space="0" w:color="auto"/>
              <w:right w:val="single" w:sz="4" w:space="0" w:color="000000" w:themeColor="text1"/>
            </w:tcBorders>
            <w:vAlign w:val="center"/>
            <w:hideMark/>
          </w:tcPr>
          <w:p w14:paraId="66AC4C0C" w14:textId="77777777" w:rsidR="005A39FE" w:rsidRPr="008D7860" w:rsidRDefault="005A39FE" w:rsidP="005A39FE">
            <w:pPr>
              <w:rPr>
                <w:rFonts w:ascii="Times New Roman" w:hAnsi="Times New Roman"/>
                <w:b/>
                <w:bCs/>
                <w:color w:val="000000"/>
                <w:sz w:val="22"/>
                <w:szCs w:val="22"/>
              </w:rPr>
            </w:pPr>
            <w:r w:rsidRPr="008D7860">
              <w:rPr>
                <w:rFonts w:ascii="Times New Roman" w:hAnsi="Times New Roman"/>
                <w:b/>
                <w:bCs/>
                <w:color w:val="000000"/>
                <w:sz w:val="22"/>
                <w:szCs w:val="22"/>
              </w:rPr>
              <w:t>Technical Criteria</w:t>
            </w:r>
          </w:p>
        </w:tc>
        <w:tc>
          <w:tcPr>
            <w:tcW w:w="1577" w:type="dxa"/>
            <w:tcBorders>
              <w:top w:val="nil"/>
              <w:left w:val="nil"/>
              <w:bottom w:val="single" w:sz="4" w:space="0" w:color="auto"/>
              <w:right w:val="single" w:sz="4" w:space="0" w:color="auto"/>
            </w:tcBorders>
            <w:vAlign w:val="center"/>
          </w:tcPr>
          <w:p w14:paraId="7AEE4E7C" w14:textId="77777777" w:rsidR="005A39FE" w:rsidRDefault="005A39FE" w:rsidP="005A39FE">
            <w:pPr>
              <w:jc w:val="center"/>
              <w:rPr>
                <w:rFonts w:ascii="Times New Roman" w:hAnsi="Times New Roman"/>
                <w:b/>
                <w:bCs/>
                <w:color w:val="000000" w:themeColor="text1"/>
                <w:sz w:val="22"/>
                <w:szCs w:val="22"/>
              </w:rPr>
            </w:pPr>
            <w:r w:rsidRPr="48195B35">
              <w:rPr>
                <w:rFonts w:ascii="Times New Roman" w:hAnsi="Times New Roman"/>
                <w:b/>
                <w:bCs/>
                <w:color w:val="000000" w:themeColor="text1"/>
                <w:sz w:val="22"/>
                <w:szCs w:val="22"/>
              </w:rPr>
              <w:t xml:space="preserve">POINT SCORE SCALE 1-10 </w:t>
            </w:r>
          </w:p>
          <w:p w14:paraId="2345DAFE" w14:textId="77777777" w:rsidR="005A39FE" w:rsidRDefault="005A39FE" w:rsidP="005A39FE">
            <w:pPr>
              <w:jc w:val="center"/>
              <w:rPr>
                <w:rFonts w:ascii="Times New Roman" w:hAnsi="Times New Roman"/>
                <w:b/>
                <w:bCs/>
                <w:color w:val="000000" w:themeColor="text1"/>
                <w:sz w:val="22"/>
                <w:szCs w:val="22"/>
              </w:rPr>
            </w:pPr>
            <w:r w:rsidRPr="48195B35">
              <w:rPr>
                <w:rFonts w:ascii="Times New Roman" w:hAnsi="Times New Roman"/>
                <w:b/>
                <w:bCs/>
                <w:color w:val="000000" w:themeColor="text1"/>
                <w:sz w:val="22"/>
                <w:szCs w:val="22"/>
              </w:rPr>
              <w:t>Weighted score %</w:t>
            </w:r>
          </w:p>
        </w:tc>
      </w:tr>
      <w:tr w:rsidR="005A39FE" w:rsidRPr="008D7860" w14:paraId="31EF972B"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717E7F97" w14:textId="77777777" w:rsidR="005A39FE" w:rsidRPr="008D7860" w:rsidRDefault="005A39FE" w:rsidP="005A39FE">
            <w:pPr>
              <w:jc w:val="right"/>
              <w:rPr>
                <w:rFonts w:ascii="Calibri" w:hAnsi="Calibri" w:cs="Calibri"/>
                <w:color w:val="000000"/>
              </w:rPr>
            </w:pPr>
            <w:r w:rsidRPr="008D7860">
              <w:rPr>
                <w:rFonts w:ascii="Calibri" w:hAnsi="Calibri" w:cs="Calibri"/>
                <w:color w:val="000000"/>
              </w:rPr>
              <w:t>1</w:t>
            </w:r>
          </w:p>
        </w:tc>
        <w:tc>
          <w:tcPr>
            <w:tcW w:w="7101" w:type="dxa"/>
            <w:gridSpan w:val="3"/>
            <w:tcBorders>
              <w:top w:val="single" w:sz="4" w:space="0" w:color="auto"/>
              <w:left w:val="nil"/>
              <w:bottom w:val="single" w:sz="4" w:space="0" w:color="auto"/>
              <w:right w:val="single" w:sz="4" w:space="0" w:color="000000" w:themeColor="text1"/>
            </w:tcBorders>
            <w:vAlign w:val="center"/>
            <w:hideMark/>
          </w:tcPr>
          <w:p w14:paraId="1CF1ABA2" w14:textId="77777777" w:rsidR="005A39FE" w:rsidRPr="008D7860" w:rsidRDefault="005A39FE" w:rsidP="005A39FE">
            <w:pPr>
              <w:rPr>
                <w:rFonts w:ascii="Times New Roman" w:hAnsi="Times New Roman"/>
                <w:b/>
                <w:bCs/>
                <w:color w:val="000000"/>
                <w:sz w:val="22"/>
                <w:szCs w:val="22"/>
              </w:rPr>
            </w:pPr>
            <w:r w:rsidRPr="008D7860">
              <w:rPr>
                <w:rFonts w:ascii="Times New Roman" w:hAnsi="Times New Roman"/>
                <w:b/>
                <w:bCs/>
                <w:color w:val="000000"/>
                <w:sz w:val="22"/>
                <w:szCs w:val="22"/>
              </w:rPr>
              <w:t>WORK EXPERIENCE</w:t>
            </w:r>
          </w:p>
        </w:tc>
        <w:tc>
          <w:tcPr>
            <w:tcW w:w="1577" w:type="dxa"/>
            <w:tcBorders>
              <w:top w:val="nil"/>
              <w:left w:val="nil"/>
              <w:bottom w:val="single" w:sz="4" w:space="0" w:color="auto"/>
              <w:right w:val="single" w:sz="4" w:space="0" w:color="auto"/>
            </w:tcBorders>
            <w:vAlign w:val="center"/>
          </w:tcPr>
          <w:p w14:paraId="7E522F5A" w14:textId="77777777" w:rsidR="005A39FE" w:rsidRDefault="005A39FE" w:rsidP="005A39FE">
            <w:pPr>
              <w:jc w:val="center"/>
              <w:rPr>
                <w:rFonts w:ascii="Times New Roman" w:hAnsi="Times New Roman"/>
                <w:b/>
                <w:bCs/>
                <w:color w:val="000000" w:themeColor="text1"/>
                <w:sz w:val="22"/>
                <w:szCs w:val="22"/>
              </w:rPr>
            </w:pPr>
          </w:p>
        </w:tc>
      </w:tr>
      <w:tr w:rsidR="005A39FE" w:rsidRPr="008D7860" w14:paraId="4A7FEE43"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4F870FAE"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7101" w:type="dxa"/>
            <w:gridSpan w:val="3"/>
            <w:tcBorders>
              <w:top w:val="single" w:sz="4" w:space="0" w:color="auto"/>
              <w:left w:val="nil"/>
              <w:bottom w:val="single" w:sz="4" w:space="0" w:color="auto"/>
              <w:right w:val="single" w:sz="4" w:space="0" w:color="000000" w:themeColor="text1"/>
            </w:tcBorders>
            <w:vAlign w:val="center"/>
            <w:hideMark/>
          </w:tcPr>
          <w:p w14:paraId="0B7175DC" w14:textId="4343ECDC" w:rsidR="005A39FE" w:rsidRPr="008D7860" w:rsidRDefault="005A39FE" w:rsidP="005A39FE">
            <w:pPr>
              <w:rPr>
                <w:rFonts w:ascii="Times New Roman" w:hAnsi="Times New Roman"/>
                <w:color w:val="000000"/>
                <w:sz w:val="22"/>
                <w:szCs w:val="22"/>
              </w:rPr>
            </w:pPr>
            <w:r w:rsidRPr="0AD7AAC3">
              <w:rPr>
                <w:rFonts w:ascii="Times New Roman" w:hAnsi="Times New Roman"/>
                <w:color w:val="000000" w:themeColor="text1"/>
                <w:sz w:val="22"/>
                <w:szCs w:val="22"/>
              </w:rPr>
              <w:t>Attach contract agreements/Purchase order including completion certificates</w:t>
            </w:r>
            <w:r w:rsidR="00C2699D">
              <w:rPr>
                <w:rFonts w:ascii="Times New Roman" w:hAnsi="Times New Roman"/>
                <w:color w:val="000000" w:themeColor="text1"/>
                <w:sz w:val="22"/>
                <w:szCs w:val="22"/>
              </w:rPr>
              <w:t xml:space="preserve">, award </w:t>
            </w:r>
            <w:proofErr w:type="gramStart"/>
            <w:r w:rsidR="00C2699D">
              <w:rPr>
                <w:rFonts w:ascii="Times New Roman" w:hAnsi="Times New Roman"/>
                <w:color w:val="000000" w:themeColor="text1"/>
                <w:sz w:val="22"/>
                <w:szCs w:val="22"/>
              </w:rPr>
              <w:t xml:space="preserve">letters </w:t>
            </w:r>
            <w:r w:rsidRPr="0AD7AAC3">
              <w:rPr>
                <w:rFonts w:ascii="Times New Roman" w:hAnsi="Times New Roman"/>
                <w:color w:val="000000" w:themeColor="text1"/>
                <w:sz w:val="22"/>
                <w:szCs w:val="22"/>
              </w:rPr>
              <w:t xml:space="preserve"> from</w:t>
            </w:r>
            <w:proofErr w:type="gramEnd"/>
            <w:r w:rsidRPr="0AD7AAC3">
              <w:rPr>
                <w:rFonts w:ascii="Times New Roman" w:hAnsi="Times New Roman"/>
                <w:color w:val="000000" w:themeColor="text1"/>
                <w:sz w:val="22"/>
                <w:szCs w:val="22"/>
              </w:rPr>
              <w:t xml:space="preserve"> different firms as evidence.</w:t>
            </w:r>
          </w:p>
        </w:tc>
        <w:tc>
          <w:tcPr>
            <w:tcW w:w="1577" w:type="dxa"/>
            <w:tcBorders>
              <w:top w:val="nil"/>
              <w:left w:val="nil"/>
              <w:bottom w:val="single" w:sz="4" w:space="0" w:color="auto"/>
              <w:right w:val="single" w:sz="4" w:space="0" w:color="auto"/>
            </w:tcBorders>
            <w:vAlign w:val="center"/>
          </w:tcPr>
          <w:p w14:paraId="1AC31EC3" w14:textId="77777777" w:rsidR="005A39FE" w:rsidRDefault="005A39FE" w:rsidP="005A39FE">
            <w:pPr>
              <w:jc w:val="center"/>
              <w:rPr>
                <w:rFonts w:ascii="Times New Roman" w:hAnsi="Times New Roman"/>
                <w:b/>
                <w:bCs/>
                <w:color w:val="000000" w:themeColor="text1"/>
                <w:sz w:val="22"/>
                <w:szCs w:val="22"/>
              </w:rPr>
            </w:pPr>
            <w:r w:rsidRPr="48195B35">
              <w:rPr>
                <w:rFonts w:ascii="Times New Roman" w:hAnsi="Times New Roman"/>
                <w:b/>
                <w:bCs/>
                <w:color w:val="000000" w:themeColor="text1"/>
                <w:sz w:val="22"/>
                <w:szCs w:val="22"/>
              </w:rPr>
              <w:t>57%</w:t>
            </w:r>
          </w:p>
        </w:tc>
      </w:tr>
      <w:tr w:rsidR="005A39FE" w:rsidRPr="008D7860" w14:paraId="13476677"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28E46EDC"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7101" w:type="dxa"/>
            <w:gridSpan w:val="3"/>
            <w:tcBorders>
              <w:top w:val="single" w:sz="4" w:space="0" w:color="auto"/>
              <w:left w:val="nil"/>
              <w:bottom w:val="single" w:sz="4" w:space="0" w:color="auto"/>
              <w:right w:val="single" w:sz="4" w:space="0" w:color="000000" w:themeColor="text1"/>
            </w:tcBorders>
            <w:vAlign w:val="center"/>
            <w:hideMark/>
          </w:tcPr>
          <w:p w14:paraId="5E7DC4B0" w14:textId="77777777" w:rsidR="005A39FE" w:rsidRPr="008D7860" w:rsidRDefault="005A39FE" w:rsidP="005A39FE">
            <w:pPr>
              <w:rPr>
                <w:rFonts w:ascii="Times New Roman" w:hAnsi="Times New Roman"/>
                <w:color w:val="000000"/>
                <w:sz w:val="22"/>
                <w:szCs w:val="22"/>
              </w:rPr>
            </w:pPr>
            <w:r w:rsidRPr="0AD7AAC3">
              <w:rPr>
                <w:rFonts w:ascii="Times New Roman" w:hAnsi="Times New Roman"/>
                <w:color w:val="000000" w:themeColor="text1"/>
                <w:sz w:val="22"/>
                <w:szCs w:val="22"/>
              </w:rPr>
              <w:t>1.1 Similar projects and value of related works handled.</w:t>
            </w:r>
          </w:p>
        </w:tc>
        <w:tc>
          <w:tcPr>
            <w:tcW w:w="1577" w:type="dxa"/>
            <w:tcBorders>
              <w:top w:val="nil"/>
              <w:left w:val="nil"/>
              <w:bottom w:val="single" w:sz="4" w:space="0" w:color="auto"/>
              <w:right w:val="single" w:sz="4" w:space="0" w:color="auto"/>
            </w:tcBorders>
            <w:vAlign w:val="center"/>
          </w:tcPr>
          <w:p w14:paraId="19EF7AD1" w14:textId="77777777" w:rsidR="005A39FE" w:rsidRDefault="005A39FE" w:rsidP="005A39FE">
            <w:pPr>
              <w:jc w:val="center"/>
              <w:rPr>
                <w:rFonts w:ascii="Times New Roman" w:hAnsi="Times New Roman"/>
                <w:color w:val="000000" w:themeColor="text1"/>
                <w:sz w:val="22"/>
                <w:szCs w:val="22"/>
              </w:rPr>
            </w:pPr>
          </w:p>
        </w:tc>
      </w:tr>
      <w:tr w:rsidR="005A39FE" w:rsidRPr="008D7860" w14:paraId="0E663409"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3532A219"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7101" w:type="dxa"/>
            <w:gridSpan w:val="3"/>
            <w:tcBorders>
              <w:top w:val="single" w:sz="4" w:space="0" w:color="auto"/>
              <w:left w:val="nil"/>
              <w:bottom w:val="single" w:sz="4" w:space="0" w:color="auto"/>
              <w:right w:val="single" w:sz="4" w:space="0" w:color="000000" w:themeColor="text1"/>
            </w:tcBorders>
            <w:vAlign w:val="center"/>
            <w:hideMark/>
          </w:tcPr>
          <w:p w14:paraId="72815BC4" w14:textId="77777777" w:rsidR="005A39FE" w:rsidRPr="008D7860" w:rsidRDefault="005A39FE" w:rsidP="005A39FE">
            <w:pPr>
              <w:rPr>
                <w:rFonts w:ascii="Times New Roman" w:hAnsi="Times New Roman"/>
                <w:color w:val="000000"/>
                <w:sz w:val="22"/>
                <w:szCs w:val="22"/>
              </w:rPr>
            </w:pPr>
            <w:r w:rsidRPr="0AD7AAC3">
              <w:rPr>
                <w:rFonts w:ascii="Times New Roman" w:hAnsi="Times New Roman"/>
                <w:color w:val="000000" w:themeColor="text1"/>
                <w:sz w:val="22"/>
                <w:szCs w:val="22"/>
              </w:rPr>
              <w:t xml:space="preserve">Any Four similar projects of equal or higher value of the project in the last five years. </w:t>
            </w:r>
          </w:p>
        </w:tc>
        <w:tc>
          <w:tcPr>
            <w:tcW w:w="1577" w:type="dxa"/>
            <w:tcBorders>
              <w:top w:val="nil"/>
              <w:left w:val="nil"/>
              <w:bottom w:val="single" w:sz="4" w:space="0" w:color="auto"/>
              <w:right w:val="single" w:sz="4" w:space="0" w:color="auto"/>
            </w:tcBorders>
            <w:vAlign w:val="center"/>
          </w:tcPr>
          <w:p w14:paraId="67AA615E" w14:textId="77777777" w:rsidR="005A39FE" w:rsidRDefault="005A39FE" w:rsidP="005A39FE">
            <w:pPr>
              <w:jc w:val="center"/>
              <w:rPr>
                <w:rFonts w:ascii="Times New Roman" w:hAnsi="Times New Roman"/>
                <w:color w:val="000000" w:themeColor="text1"/>
                <w:sz w:val="22"/>
                <w:szCs w:val="22"/>
              </w:rPr>
            </w:pPr>
            <w:r w:rsidRPr="48195B35">
              <w:rPr>
                <w:rFonts w:ascii="Times New Roman" w:hAnsi="Times New Roman"/>
                <w:color w:val="000000" w:themeColor="text1"/>
                <w:sz w:val="22"/>
                <w:szCs w:val="22"/>
              </w:rPr>
              <w:t>28%</w:t>
            </w:r>
          </w:p>
        </w:tc>
      </w:tr>
      <w:tr w:rsidR="005A39FE" w:rsidRPr="008D7860" w14:paraId="4307FFF0"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01E6EB6E"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7101" w:type="dxa"/>
            <w:gridSpan w:val="3"/>
            <w:tcBorders>
              <w:top w:val="single" w:sz="4" w:space="0" w:color="auto"/>
              <w:left w:val="nil"/>
              <w:bottom w:val="single" w:sz="4" w:space="0" w:color="auto"/>
              <w:right w:val="single" w:sz="4" w:space="0" w:color="000000" w:themeColor="text1"/>
            </w:tcBorders>
            <w:vAlign w:val="center"/>
            <w:hideMark/>
          </w:tcPr>
          <w:p w14:paraId="12E28A3E" w14:textId="77777777" w:rsidR="005A39FE" w:rsidRPr="008D7860" w:rsidRDefault="005A39FE" w:rsidP="005A39FE">
            <w:pPr>
              <w:rPr>
                <w:rFonts w:ascii="Times New Roman" w:hAnsi="Times New Roman"/>
                <w:color w:val="000000"/>
                <w:sz w:val="22"/>
                <w:szCs w:val="22"/>
              </w:rPr>
            </w:pPr>
            <w:r w:rsidRPr="48195B35">
              <w:rPr>
                <w:rFonts w:ascii="Times New Roman" w:hAnsi="Times New Roman"/>
                <w:color w:val="000000" w:themeColor="text1"/>
                <w:sz w:val="22"/>
                <w:szCs w:val="22"/>
              </w:rPr>
              <w:t xml:space="preserve">Any Four similar projects of more than 50% and less than 100% of the value of the project in the last five years. </w:t>
            </w:r>
          </w:p>
        </w:tc>
        <w:tc>
          <w:tcPr>
            <w:tcW w:w="1577" w:type="dxa"/>
            <w:tcBorders>
              <w:top w:val="nil"/>
              <w:left w:val="nil"/>
              <w:bottom w:val="single" w:sz="4" w:space="0" w:color="auto"/>
              <w:right w:val="single" w:sz="4" w:space="0" w:color="auto"/>
            </w:tcBorders>
            <w:vAlign w:val="center"/>
          </w:tcPr>
          <w:p w14:paraId="17DE379B" w14:textId="77777777" w:rsidR="005A39FE" w:rsidRDefault="005A39FE" w:rsidP="005A39FE">
            <w:pPr>
              <w:jc w:val="center"/>
              <w:rPr>
                <w:rFonts w:ascii="Times New Roman" w:hAnsi="Times New Roman"/>
                <w:color w:val="000000" w:themeColor="text1"/>
                <w:sz w:val="22"/>
                <w:szCs w:val="22"/>
              </w:rPr>
            </w:pPr>
            <w:r w:rsidRPr="48195B35">
              <w:rPr>
                <w:rFonts w:ascii="Times New Roman" w:hAnsi="Times New Roman"/>
                <w:color w:val="000000" w:themeColor="text1"/>
                <w:sz w:val="22"/>
                <w:szCs w:val="22"/>
              </w:rPr>
              <w:t>17%</w:t>
            </w:r>
          </w:p>
        </w:tc>
      </w:tr>
      <w:tr w:rsidR="005A39FE" w:rsidRPr="008D7860" w14:paraId="5E362ED0"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24F270BB"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7101" w:type="dxa"/>
            <w:gridSpan w:val="3"/>
            <w:tcBorders>
              <w:top w:val="single" w:sz="4" w:space="0" w:color="auto"/>
              <w:left w:val="nil"/>
              <w:bottom w:val="single" w:sz="4" w:space="0" w:color="auto"/>
              <w:right w:val="single" w:sz="4" w:space="0" w:color="000000" w:themeColor="text1"/>
            </w:tcBorders>
            <w:vAlign w:val="center"/>
            <w:hideMark/>
          </w:tcPr>
          <w:p w14:paraId="03DB87E9" w14:textId="77777777" w:rsidR="005A39FE" w:rsidRPr="008D7860" w:rsidRDefault="005A39FE" w:rsidP="005A39FE">
            <w:pPr>
              <w:rPr>
                <w:rFonts w:ascii="Times New Roman" w:hAnsi="Times New Roman"/>
                <w:color w:val="000000"/>
                <w:sz w:val="22"/>
                <w:szCs w:val="22"/>
              </w:rPr>
            </w:pPr>
            <w:r w:rsidRPr="48195B35">
              <w:rPr>
                <w:rFonts w:ascii="Times New Roman" w:hAnsi="Times New Roman"/>
                <w:color w:val="000000" w:themeColor="text1"/>
                <w:sz w:val="22"/>
                <w:szCs w:val="22"/>
              </w:rPr>
              <w:t>Any Four similar projects less than 50% the value of the project in the last five years.</w:t>
            </w:r>
          </w:p>
        </w:tc>
        <w:tc>
          <w:tcPr>
            <w:tcW w:w="1577" w:type="dxa"/>
            <w:tcBorders>
              <w:top w:val="nil"/>
              <w:left w:val="nil"/>
              <w:bottom w:val="single" w:sz="4" w:space="0" w:color="auto"/>
              <w:right w:val="single" w:sz="4" w:space="0" w:color="auto"/>
            </w:tcBorders>
            <w:vAlign w:val="center"/>
          </w:tcPr>
          <w:p w14:paraId="17F99E2F" w14:textId="77777777" w:rsidR="005A39FE" w:rsidRDefault="005A39FE" w:rsidP="005A39FE">
            <w:pPr>
              <w:jc w:val="center"/>
              <w:rPr>
                <w:rFonts w:ascii="Times New Roman" w:hAnsi="Times New Roman"/>
                <w:color w:val="000000" w:themeColor="text1"/>
                <w:sz w:val="22"/>
                <w:szCs w:val="22"/>
              </w:rPr>
            </w:pPr>
            <w:r w:rsidRPr="48195B35">
              <w:rPr>
                <w:rFonts w:ascii="Times New Roman" w:hAnsi="Times New Roman"/>
                <w:color w:val="000000" w:themeColor="text1"/>
                <w:sz w:val="22"/>
                <w:szCs w:val="22"/>
              </w:rPr>
              <w:t>12%</w:t>
            </w:r>
          </w:p>
        </w:tc>
      </w:tr>
      <w:tr w:rsidR="005A39FE" w:rsidRPr="008D7860" w14:paraId="6F70225C"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5FAED52D" w14:textId="77777777" w:rsidR="005A39FE" w:rsidRPr="008D7860" w:rsidRDefault="005A39FE" w:rsidP="005A39FE">
            <w:pPr>
              <w:jc w:val="right"/>
              <w:rPr>
                <w:rFonts w:ascii="Calibri" w:hAnsi="Calibri" w:cs="Calibri"/>
                <w:color w:val="000000"/>
              </w:rPr>
            </w:pPr>
            <w:r w:rsidRPr="008D7860">
              <w:rPr>
                <w:rFonts w:ascii="Calibri" w:hAnsi="Calibri" w:cs="Calibri"/>
                <w:color w:val="000000"/>
              </w:rPr>
              <w:t>2</w:t>
            </w:r>
          </w:p>
        </w:tc>
        <w:tc>
          <w:tcPr>
            <w:tcW w:w="7101" w:type="dxa"/>
            <w:gridSpan w:val="3"/>
            <w:tcBorders>
              <w:top w:val="single" w:sz="8" w:space="0" w:color="auto"/>
              <w:left w:val="nil"/>
              <w:bottom w:val="single" w:sz="4" w:space="0" w:color="auto"/>
              <w:right w:val="single" w:sz="4" w:space="0" w:color="000000" w:themeColor="text1"/>
            </w:tcBorders>
            <w:vAlign w:val="center"/>
            <w:hideMark/>
          </w:tcPr>
          <w:p w14:paraId="5135039A" w14:textId="77777777" w:rsidR="005A39FE" w:rsidRPr="008D7860" w:rsidRDefault="005A39FE" w:rsidP="005A39FE">
            <w:pPr>
              <w:rPr>
                <w:rFonts w:ascii="Times New Roman" w:hAnsi="Times New Roman"/>
                <w:b/>
                <w:bCs/>
                <w:color w:val="000000"/>
                <w:sz w:val="22"/>
                <w:szCs w:val="22"/>
              </w:rPr>
            </w:pPr>
            <w:r w:rsidRPr="008D7860">
              <w:rPr>
                <w:rFonts w:ascii="Times New Roman" w:hAnsi="Times New Roman"/>
                <w:b/>
                <w:bCs/>
                <w:color w:val="000000"/>
                <w:sz w:val="22"/>
                <w:szCs w:val="22"/>
              </w:rPr>
              <w:t>KEY PERSONNEL</w:t>
            </w:r>
          </w:p>
        </w:tc>
        <w:tc>
          <w:tcPr>
            <w:tcW w:w="1577" w:type="dxa"/>
            <w:tcBorders>
              <w:top w:val="nil"/>
              <w:left w:val="nil"/>
              <w:bottom w:val="single" w:sz="4" w:space="0" w:color="auto"/>
              <w:right w:val="single" w:sz="4" w:space="0" w:color="auto"/>
            </w:tcBorders>
            <w:vAlign w:val="center"/>
          </w:tcPr>
          <w:p w14:paraId="79D80621" w14:textId="77777777" w:rsidR="005A39FE" w:rsidRDefault="005A39FE" w:rsidP="005A39FE">
            <w:pPr>
              <w:jc w:val="center"/>
              <w:rPr>
                <w:rFonts w:ascii="Times New Roman" w:hAnsi="Times New Roman"/>
                <w:b/>
                <w:bCs/>
                <w:color w:val="000000" w:themeColor="text1"/>
                <w:sz w:val="22"/>
                <w:szCs w:val="22"/>
              </w:rPr>
            </w:pPr>
            <w:r w:rsidRPr="48195B35">
              <w:rPr>
                <w:rFonts w:ascii="Times New Roman" w:hAnsi="Times New Roman"/>
                <w:b/>
                <w:bCs/>
                <w:color w:val="000000" w:themeColor="text1"/>
                <w:sz w:val="22"/>
                <w:szCs w:val="22"/>
              </w:rPr>
              <w:t>20%</w:t>
            </w:r>
          </w:p>
        </w:tc>
      </w:tr>
      <w:tr w:rsidR="005A39FE" w:rsidRPr="008D7860" w14:paraId="1CF11D4C"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3BE325B9"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7101" w:type="dxa"/>
            <w:gridSpan w:val="3"/>
            <w:tcBorders>
              <w:top w:val="single" w:sz="4" w:space="0" w:color="auto"/>
              <w:left w:val="nil"/>
              <w:bottom w:val="single" w:sz="4" w:space="0" w:color="auto"/>
              <w:right w:val="single" w:sz="4" w:space="0" w:color="000000" w:themeColor="text1"/>
            </w:tcBorders>
            <w:vAlign w:val="center"/>
            <w:hideMark/>
          </w:tcPr>
          <w:p w14:paraId="142AFF41" w14:textId="0B709F5E" w:rsidR="005A39FE" w:rsidRPr="008D7860" w:rsidRDefault="005A39FE" w:rsidP="005A39FE">
            <w:pPr>
              <w:rPr>
                <w:rFonts w:ascii="Times New Roman" w:hAnsi="Times New Roman"/>
                <w:color w:val="000000"/>
                <w:sz w:val="22"/>
                <w:szCs w:val="22"/>
              </w:rPr>
            </w:pPr>
            <w:r w:rsidRPr="0AD7AAC3">
              <w:rPr>
                <w:rFonts w:ascii="Times New Roman" w:hAnsi="Times New Roman"/>
                <w:color w:val="000000" w:themeColor="text1"/>
                <w:sz w:val="22"/>
                <w:szCs w:val="22"/>
              </w:rPr>
              <w:t xml:space="preserve">Technical skill in terms of human resource. Attach </w:t>
            </w:r>
            <w:r w:rsidR="00C2699D">
              <w:rPr>
                <w:rFonts w:ascii="Times New Roman" w:hAnsi="Times New Roman"/>
                <w:color w:val="000000" w:themeColor="text1"/>
                <w:sz w:val="22"/>
                <w:szCs w:val="22"/>
              </w:rPr>
              <w:t xml:space="preserve">updated </w:t>
            </w:r>
            <w:r w:rsidRPr="0AD7AAC3">
              <w:rPr>
                <w:rFonts w:ascii="Times New Roman" w:hAnsi="Times New Roman"/>
                <w:color w:val="000000" w:themeColor="text1"/>
                <w:sz w:val="22"/>
                <w:szCs w:val="22"/>
              </w:rPr>
              <w:t>CVs and certified copies of academic &amp; professional certificates and licenses detailing qualifications of 3 key personnel who shall be involved in this assignment. The persons must be working with the organization or has a signed undertaking to work with the firm by the time of submitting this tender. Each of the 3 personnel will be evaluated on the following parameters:</w:t>
            </w:r>
          </w:p>
        </w:tc>
        <w:tc>
          <w:tcPr>
            <w:tcW w:w="1577" w:type="dxa"/>
            <w:tcBorders>
              <w:top w:val="nil"/>
              <w:left w:val="nil"/>
              <w:bottom w:val="single" w:sz="4" w:space="0" w:color="auto"/>
              <w:right w:val="single" w:sz="4" w:space="0" w:color="auto"/>
            </w:tcBorders>
            <w:vAlign w:val="center"/>
          </w:tcPr>
          <w:p w14:paraId="508F1A4F" w14:textId="77777777" w:rsidR="005A39FE" w:rsidRDefault="005A39FE" w:rsidP="005A39FE">
            <w:pPr>
              <w:jc w:val="center"/>
              <w:rPr>
                <w:rFonts w:ascii="Times New Roman" w:hAnsi="Times New Roman"/>
                <w:color w:val="000000" w:themeColor="text1"/>
                <w:sz w:val="22"/>
                <w:szCs w:val="22"/>
              </w:rPr>
            </w:pPr>
          </w:p>
        </w:tc>
      </w:tr>
      <w:tr w:rsidR="005A39FE" w:rsidRPr="008D7860" w14:paraId="75CBFB4F"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68FDA2DB"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5118" w:type="dxa"/>
            <w:gridSpan w:val="2"/>
            <w:tcBorders>
              <w:top w:val="single" w:sz="4" w:space="0" w:color="auto"/>
              <w:left w:val="nil"/>
              <w:bottom w:val="single" w:sz="4" w:space="0" w:color="auto"/>
              <w:right w:val="single" w:sz="4" w:space="0" w:color="000000" w:themeColor="text1"/>
            </w:tcBorders>
            <w:vAlign w:val="center"/>
            <w:hideMark/>
          </w:tcPr>
          <w:p w14:paraId="655D98E1" w14:textId="77777777" w:rsidR="005A39FE" w:rsidRPr="008D7860" w:rsidRDefault="005A39FE" w:rsidP="005A39FE">
            <w:pPr>
              <w:rPr>
                <w:rFonts w:ascii="Times New Roman" w:hAnsi="Times New Roman"/>
                <w:b/>
                <w:bCs/>
                <w:color w:val="000000"/>
                <w:sz w:val="22"/>
                <w:szCs w:val="22"/>
              </w:rPr>
            </w:pPr>
            <w:r w:rsidRPr="008D7860">
              <w:rPr>
                <w:rFonts w:ascii="Times New Roman" w:hAnsi="Times New Roman"/>
                <w:b/>
                <w:bCs/>
                <w:color w:val="000000"/>
                <w:sz w:val="22"/>
                <w:szCs w:val="22"/>
              </w:rPr>
              <w:t>Project Engineer (Civil &amp; Water Works):</w:t>
            </w:r>
          </w:p>
        </w:tc>
        <w:tc>
          <w:tcPr>
            <w:tcW w:w="1983" w:type="dxa"/>
            <w:tcBorders>
              <w:top w:val="nil"/>
              <w:left w:val="nil"/>
              <w:bottom w:val="single" w:sz="4" w:space="0" w:color="auto"/>
              <w:right w:val="single" w:sz="4" w:space="0" w:color="auto"/>
            </w:tcBorders>
            <w:vAlign w:val="center"/>
            <w:hideMark/>
          </w:tcPr>
          <w:p w14:paraId="52BECA1A" w14:textId="77777777" w:rsidR="005A39FE" w:rsidRPr="008D7860" w:rsidRDefault="005A39FE" w:rsidP="005A39FE">
            <w:pPr>
              <w:rPr>
                <w:rFonts w:ascii="Calibri" w:hAnsi="Calibri" w:cs="Calibri"/>
                <w:color w:val="000000"/>
                <w:sz w:val="22"/>
                <w:szCs w:val="22"/>
              </w:rPr>
            </w:pPr>
            <w:r w:rsidRPr="008D7860">
              <w:rPr>
                <w:rFonts w:ascii="Calibri" w:hAnsi="Calibri" w:cs="Calibri"/>
                <w:color w:val="000000"/>
                <w:sz w:val="22"/>
                <w:szCs w:val="22"/>
              </w:rPr>
              <w:t> </w:t>
            </w:r>
          </w:p>
        </w:tc>
        <w:tc>
          <w:tcPr>
            <w:tcW w:w="1577" w:type="dxa"/>
            <w:vMerge w:val="restart"/>
            <w:tcBorders>
              <w:top w:val="nil"/>
              <w:left w:val="single" w:sz="4" w:space="0" w:color="auto"/>
              <w:bottom w:val="single" w:sz="4" w:space="0" w:color="000000" w:themeColor="text1"/>
              <w:right w:val="single" w:sz="4" w:space="0" w:color="auto"/>
            </w:tcBorders>
            <w:vAlign w:val="center"/>
          </w:tcPr>
          <w:p w14:paraId="7C5C2387" w14:textId="77777777" w:rsidR="005A39FE" w:rsidRDefault="005A39FE" w:rsidP="005A39FE">
            <w:pPr>
              <w:jc w:val="center"/>
              <w:rPr>
                <w:rFonts w:ascii="Times New Roman" w:hAnsi="Times New Roman"/>
                <w:color w:val="000000" w:themeColor="text1"/>
                <w:sz w:val="22"/>
                <w:szCs w:val="22"/>
              </w:rPr>
            </w:pPr>
            <w:r w:rsidRPr="0AD7AAC3">
              <w:rPr>
                <w:rFonts w:ascii="Times New Roman" w:hAnsi="Times New Roman"/>
                <w:color w:val="000000" w:themeColor="text1"/>
                <w:sz w:val="22"/>
                <w:szCs w:val="22"/>
              </w:rPr>
              <w:t>8%</w:t>
            </w:r>
          </w:p>
        </w:tc>
      </w:tr>
      <w:tr w:rsidR="005A39FE" w:rsidRPr="008D7860" w14:paraId="128B2CF5"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2D74FCE9"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5118" w:type="dxa"/>
            <w:gridSpan w:val="2"/>
            <w:tcBorders>
              <w:top w:val="single" w:sz="4" w:space="0" w:color="auto"/>
              <w:left w:val="nil"/>
              <w:bottom w:val="single" w:sz="4" w:space="0" w:color="auto"/>
              <w:right w:val="single" w:sz="4" w:space="0" w:color="000000" w:themeColor="text1"/>
            </w:tcBorders>
            <w:vAlign w:val="center"/>
            <w:hideMark/>
          </w:tcPr>
          <w:p w14:paraId="7C17502E" w14:textId="77777777" w:rsidR="005A39FE" w:rsidRPr="008D7860" w:rsidRDefault="005A39FE" w:rsidP="005A39FE">
            <w:pPr>
              <w:rPr>
                <w:rFonts w:ascii="Times New Roman" w:hAnsi="Times New Roman"/>
                <w:color w:val="000000"/>
                <w:sz w:val="22"/>
                <w:szCs w:val="22"/>
              </w:rPr>
            </w:pPr>
            <w:r w:rsidRPr="008D7860">
              <w:rPr>
                <w:rFonts w:ascii="Times New Roman" w:hAnsi="Times New Roman"/>
                <w:color w:val="000000"/>
                <w:sz w:val="22"/>
                <w:szCs w:val="22"/>
              </w:rPr>
              <w:t>BSc. Civil Engineering</w:t>
            </w:r>
          </w:p>
        </w:tc>
        <w:tc>
          <w:tcPr>
            <w:tcW w:w="1983" w:type="dxa"/>
            <w:tcBorders>
              <w:top w:val="nil"/>
              <w:left w:val="nil"/>
              <w:bottom w:val="single" w:sz="4" w:space="0" w:color="auto"/>
              <w:right w:val="single" w:sz="4" w:space="0" w:color="auto"/>
            </w:tcBorders>
            <w:vAlign w:val="center"/>
            <w:hideMark/>
          </w:tcPr>
          <w:p w14:paraId="256BF73D" w14:textId="77777777" w:rsidR="005A39FE" w:rsidRPr="008D7860" w:rsidRDefault="005A39FE" w:rsidP="005A39FE">
            <w:pPr>
              <w:rPr>
                <w:rFonts w:ascii="Calibri" w:hAnsi="Calibri" w:cs="Calibri"/>
                <w:color w:val="000000"/>
                <w:sz w:val="22"/>
                <w:szCs w:val="22"/>
              </w:rPr>
            </w:pPr>
          </w:p>
        </w:tc>
        <w:tc>
          <w:tcPr>
            <w:tcW w:w="1577" w:type="dxa"/>
            <w:vMerge/>
          </w:tcPr>
          <w:p w14:paraId="39F8A2D2" w14:textId="77777777" w:rsidR="005A39FE" w:rsidRDefault="005A39FE" w:rsidP="005A39FE"/>
        </w:tc>
      </w:tr>
      <w:tr w:rsidR="005A39FE" w:rsidRPr="008D7860" w14:paraId="3A99B2A4"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00485E3E"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5118" w:type="dxa"/>
            <w:gridSpan w:val="2"/>
            <w:tcBorders>
              <w:top w:val="single" w:sz="4" w:space="0" w:color="auto"/>
              <w:left w:val="nil"/>
              <w:bottom w:val="single" w:sz="4" w:space="0" w:color="auto"/>
              <w:right w:val="single" w:sz="4" w:space="0" w:color="000000" w:themeColor="text1"/>
            </w:tcBorders>
            <w:vAlign w:val="center"/>
            <w:hideMark/>
          </w:tcPr>
          <w:p w14:paraId="73541C94" w14:textId="22DC301C" w:rsidR="005A39FE" w:rsidRPr="008D7860" w:rsidRDefault="005A39FE" w:rsidP="005A39FE">
            <w:pPr>
              <w:rPr>
                <w:rFonts w:ascii="Times New Roman" w:hAnsi="Times New Roman"/>
                <w:color w:val="000000"/>
                <w:sz w:val="22"/>
                <w:szCs w:val="22"/>
              </w:rPr>
            </w:pPr>
            <w:r w:rsidRPr="0AD7AAC3">
              <w:rPr>
                <w:rFonts w:ascii="Times New Roman" w:hAnsi="Times New Roman"/>
                <w:color w:val="000000" w:themeColor="text1"/>
                <w:sz w:val="22"/>
                <w:szCs w:val="22"/>
              </w:rPr>
              <w:t xml:space="preserve">Over 8 years’ experience working with similar project of similar contract value (list in the CV the projects and value) </w:t>
            </w:r>
          </w:p>
        </w:tc>
        <w:tc>
          <w:tcPr>
            <w:tcW w:w="1983" w:type="dxa"/>
            <w:tcBorders>
              <w:top w:val="nil"/>
              <w:left w:val="nil"/>
              <w:bottom w:val="single" w:sz="4" w:space="0" w:color="auto"/>
              <w:right w:val="single" w:sz="4" w:space="0" w:color="auto"/>
            </w:tcBorders>
            <w:vAlign w:val="center"/>
            <w:hideMark/>
          </w:tcPr>
          <w:p w14:paraId="7CD95279" w14:textId="77777777" w:rsidR="005A39FE" w:rsidRPr="008D7860" w:rsidRDefault="005A39FE" w:rsidP="005A39FE">
            <w:pPr>
              <w:rPr>
                <w:rFonts w:ascii="Calibri" w:hAnsi="Calibri" w:cs="Calibri"/>
                <w:color w:val="000000"/>
                <w:sz w:val="22"/>
                <w:szCs w:val="22"/>
              </w:rPr>
            </w:pPr>
          </w:p>
        </w:tc>
        <w:tc>
          <w:tcPr>
            <w:tcW w:w="1577" w:type="dxa"/>
            <w:vMerge/>
          </w:tcPr>
          <w:p w14:paraId="383DEC29" w14:textId="77777777" w:rsidR="005A39FE" w:rsidRDefault="005A39FE" w:rsidP="005A39FE"/>
        </w:tc>
      </w:tr>
      <w:tr w:rsidR="005A39FE" w:rsidRPr="008D7860" w14:paraId="1F73AB29"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35671DF0"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5118" w:type="dxa"/>
            <w:gridSpan w:val="2"/>
            <w:tcBorders>
              <w:top w:val="single" w:sz="4" w:space="0" w:color="auto"/>
              <w:left w:val="nil"/>
              <w:bottom w:val="single" w:sz="4" w:space="0" w:color="auto"/>
              <w:right w:val="single" w:sz="4" w:space="0" w:color="000000" w:themeColor="text1"/>
            </w:tcBorders>
            <w:vAlign w:val="center"/>
            <w:hideMark/>
          </w:tcPr>
          <w:p w14:paraId="4FF44A4A" w14:textId="77777777" w:rsidR="005A39FE" w:rsidRPr="008D7860" w:rsidRDefault="005A39FE" w:rsidP="005A39FE">
            <w:pPr>
              <w:rPr>
                <w:rFonts w:ascii="Times New Roman" w:hAnsi="Times New Roman"/>
                <w:color w:val="000000"/>
                <w:sz w:val="22"/>
                <w:szCs w:val="22"/>
              </w:rPr>
            </w:pPr>
            <w:r w:rsidRPr="0AD7AAC3">
              <w:rPr>
                <w:rFonts w:ascii="Times New Roman" w:hAnsi="Times New Roman"/>
                <w:color w:val="000000" w:themeColor="text1"/>
                <w:sz w:val="22"/>
                <w:szCs w:val="22"/>
              </w:rPr>
              <w:t xml:space="preserve">Registered with professional body ERB/IEK with valid license </w:t>
            </w:r>
          </w:p>
        </w:tc>
        <w:tc>
          <w:tcPr>
            <w:tcW w:w="1983" w:type="dxa"/>
            <w:tcBorders>
              <w:top w:val="nil"/>
              <w:left w:val="nil"/>
              <w:bottom w:val="single" w:sz="4" w:space="0" w:color="auto"/>
              <w:right w:val="single" w:sz="4" w:space="0" w:color="auto"/>
            </w:tcBorders>
            <w:vAlign w:val="center"/>
            <w:hideMark/>
          </w:tcPr>
          <w:p w14:paraId="69D2EB5F" w14:textId="77777777" w:rsidR="005A39FE" w:rsidRPr="008D7860" w:rsidRDefault="005A39FE" w:rsidP="005A39FE">
            <w:pPr>
              <w:rPr>
                <w:rFonts w:ascii="Calibri" w:hAnsi="Calibri" w:cs="Calibri"/>
                <w:color w:val="000000"/>
                <w:sz w:val="22"/>
                <w:szCs w:val="22"/>
              </w:rPr>
            </w:pPr>
          </w:p>
        </w:tc>
        <w:tc>
          <w:tcPr>
            <w:tcW w:w="1577" w:type="dxa"/>
            <w:vMerge/>
          </w:tcPr>
          <w:p w14:paraId="5B9C8A54" w14:textId="77777777" w:rsidR="005A39FE" w:rsidRDefault="005A39FE" w:rsidP="005A39FE"/>
        </w:tc>
      </w:tr>
      <w:tr w:rsidR="005A39FE" w:rsidRPr="008D7860" w14:paraId="5621B642"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3379F3ED"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3102" w:type="dxa"/>
            <w:tcBorders>
              <w:top w:val="nil"/>
              <w:left w:val="nil"/>
              <w:bottom w:val="single" w:sz="4" w:space="0" w:color="auto"/>
              <w:right w:val="nil"/>
            </w:tcBorders>
            <w:vAlign w:val="center"/>
            <w:hideMark/>
          </w:tcPr>
          <w:p w14:paraId="688F8F21" w14:textId="77777777" w:rsidR="005A39FE" w:rsidRPr="008D7860" w:rsidRDefault="005A39FE" w:rsidP="005A39FE">
            <w:pPr>
              <w:rPr>
                <w:rFonts w:ascii="Times New Roman" w:hAnsi="Times New Roman"/>
                <w:b/>
                <w:bCs/>
                <w:color w:val="000000"/>
                <w:sz w:val="22"/>
                <w:szCs w:val="22"/>
              </w:rPr>
            </w:pPr>
            <w:r w:rsidRPr="008D7860">
              <w:rPr>
                <w:rFonts w:ascii="Times New Roman" w:hAnsi="Times New Roman"/>
                <w:b/>
                <w:bCs/>
                <w:color w:val="000000"/>
                <w:sz w:val="22"/>
                <w:szCs w:val="22"/>
              </w:rPr>
              <w:t>Project Engineer (Electrical</w:t>
            </w:r>
            <w:r>
              <w:rPr>
                <w:rFonts w:ascii="Times New Roman" w:hAnsi="Times New Roman"/>
                <w:b/>
                <w:bCs/>
                <w:color w:val="000000"/>
                <w:sz w:val="22"/>
                <w:szCs w:val="22"/>
              </w:rPr>
              <w:t xml:space="preserve"> </w:t>
            </w:r>
            <w:proofErr w:type="gramStart"/>
            <w:r>
              <w:rPr>
                <w:rFonts w:ascii="Times New Roman" w:hAnsi="Times New Roman"/>
                <w:b/>
                <w:bCs/>
                <w:color w:val="000000"/>
                <w:sz w:val="22"/>
                <w:szCs w:val="22"/>
              </w:rPr>
              <w:t xml:space="preserve">Works </w:t>
            </w:r>
            <w:r w:rsidRPr="008D7860">
              <w:rPr>
                <w:rFonts w:ascii="Times New Roman" w:hAnsi="Times New Roman"/>
                <w:b/>
                <w:bCs/>
                <w:color w:val="000000"/>
                <w:sz w:val="22"/>
                <w:szCs w:val="22"/>
              </w:rPr>
              <w:t>)</w:t>
            </w:r>
            <w:proofErr w:type="gramEnd"/>
          </w:p>
        </w:tc>
        <w:tc>
          <w:tcPr>
            <w:tcW w:w="2015" w:type="dxa"/>
            <w:tcBorders>
              <w:top w:val="nil"/>
              <w:left w:val="nil"/>
              <w:bottom w:val="single" w:sz="4" w:space="0" w:color="auto"/>
              <w:right w:val="single" w:sz="4" w:space="0" w:color="auto"/>
            </w:tcBorders>
            <w:vAlign w:val="center"/>
            <w:hideMark/>
          </w:tcPr>
          <w:p w14:paraId="6672E27E" w14:textId="77777777" w:rsidR="005A39FE" w:rsidRPr="008D7860" w:rsidRDefault="005A39FE" w:rsidP="005A39FE">
            <w:pPr>
              <w:rPr>
                <w:rFonts w:ascii="Times New Roman" w:hAnsi="Times New Roman"/>
                <w:color w:val="000000"/>
                <w:sz w:val="22"/>
                <w:szCs w:val="22"/>
              </w:rPr>
            </w:pPr>
            <w:r w:rsidRPr="008D7860">
              <w:rPr>
                <w:rFonts w:ascii="Times New Roman" w:hAnsi="Times New Roman"/>
                <w:color w:val="000000"/>
                <w:sz w:val="22"/>
                <w:szCs w:val="22"/>
              </w:rPr>
              <w:t> </w:t>
            </w:r>
          </w:p>
        </w:tc>
        <w:tc>
          <w:tcPr>
            <w:tcW w:w="1983" w:type="dxa"/>
            <w:tcBorders>
              <w:top w:val="nil"/>
              <w:left w:val="nil"/>
              <w:bottom w:val="single" w:sz="4" w:space="0" w:color="auto"/>
              <w:right w:val="single" w:sz="4" w:space="0" w:color="auto"/>
            </w:tcBorders>
            <w:vAlign w:val="center"/>
            <w:hideMark/>
          </w:tcPr>
          <w:p w14:paraId="6067DF20" w14:textId="77777777" w:rsidR="005A39FE" w:rsidRPr="008D7860" w:rsidRDefault="005A39FE" w:rsidP="005A39FE">
            <w:pPr>
              <w:rPr>
                <w:rFonts w:ascii="Calibri" w:hAnsi="Calibri" w:cs="Calibri"/>
                <w:color w:val="000000"/>
                <w:sz w:val="22"/>
                <w:szCs w:val="22"/>
              </w:rPr>
            </w:pPr>
          </w:p>
        </w:tc>
        <w:tc>
          <w:tcPr>
            <w:tcW w:w="1577" w:type="dxa"/>
            <w:tcBorders>
              <w:top w:val="nil"/>
              <w:left w:val="nil"/>
              <w:bottom w:val="nil"/>
              <w:right w:val="single" w:sz="4" w:space="0" w:color="auto"/>
            </w:tcBorders>
            <w:vAlign w:val="center"/>
          </w:tcPr>
          <w:p w14:paraId="0BE7C949" w14:textId="77777777" w:rsidR="005A39FE" w:rsidRDefault="005A39FE" w:rsidP="005A39FE">
            <w:pPr>
              <w:jc w:val="center"/>
              <w:rPr>
                <w:rFonts w:ascii="Times New Roman" w:hAnsi="Times New Roman"/>
                <w:color w:val="000000" w:themeColor="text1"/>
                <w:sz w:val="22"/>
                <w:szCs w:val="22"/>
              </w:rPr>
            </w:pPr>
          </w:p>
        </w:tc>
      </w:tr>
      <w:tr w:rsidR="005A39FE" w:rsidRPr="008D7860" w14:paraId="7DA6EF84"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6659D96A"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5118" w:type="dxa"/>
            <w:gridSpan w:val="2"/>
            <w:tcBorders>
              <w:top w:val="single" w:sz="4" w:space="0" w:color="auto"/>
              <w:left w:val="nil"/>
              <w:bottom w:val="single" w:sz="4" w:space="0" w:color="auto"/>
              <w:right w:val="single" w:sz="4" w:space="0" w:color="000000" w:themeColor="text1"/>
            </w:tcBorders>
            <w:vAlign w:val="center"/>
            <w:hideMark/>
          </w:tcPr>
          <w:p w14:paraId="1FF6B6BD" w14:textId="77777777" w:rsidR="005A39FE" w:rsidRPr="008D7860" w:rsidRDefault="005A39FE" w:rsidP="005A39FE">
            <w:pPr>
              <w:rPr>
                <w:rFonts w:ascii="Times New Roman" w:hAnsi="Times New Roman"/>
                <w:color w:val="000000"/>
                <w:sz w:val="22"/>
                <w:szCs w:val="22"/>
              </w:rPr>
            </w:pPr>
            <w:r w:rsidRPr="008D7860">
              <w:rPr>
                <w:rFonts w:ascii="Times New Roman" w:hAnsi="Times New Roman"/>
                <w:color w:val="000000"/>
                <w:sz w:val="22"/>
                <w:szCs w:val="22"/>
              </w:rPr>
              <w:t>BSc. Electrical Engineering</w:t>
            </w:r>
          </w:p>
        </w:tc>
        <w:tc>
          <w:tcPr>
            <w:tcW w:w="1983" w:type="dxa"/>
            <w:tcBorders>
              <w:top w:val="nil"/>
              <w:left w:val="nil"/>
              <w:bottom w:val="single" w:sz="4" w:space="0" w:color="auto"/>
              <w:right w:val="single" w:sz="4" w:space="0" w:color="auto"/>
            </w:tcBorders>
            <w:vAlign w:val="center"/>
            <w:hideMark/>
          </w:tcPr>
          <w:p w14:paraId="56CD3478" w14:textId="77777777" w:rsidR="005A39FE" w:rsidRPr="008D7860" w:rsidRDefault="005A39FE" w:rsidP="005A39FE">
            <w:pPr>
              <w:rPr>
                <w:rFonts w:ascii="Calibri" w:hAnsi="Calibri" w:cs="Calibri"/>
                <w:color w:val="000000"/>
                <w:sz w:val="22"/>
                <w:szCs w:val="22"/>
              </w:rPr>
            </w:pPr>
          </w:p>
        </w:tc>
        <w:tc>
          <w:tcPr>
            <w:tcW w:w="1577" w:type="dxa"/>
            <w:vMerge w:val="restart"/>
            <w:tcBorders>
              <w:top w:val="nil"/>
              <w:left w:val="single" w:sz="4" w:space="0" w:color="auto"/>
              <w:bottom w:val="single" w:sz="4" w:space="0" w:color="000000" w:themeColor="text1"/>
              <w:right w:val="single" w:sz="4" w:space="0" w:color="auto"/>
            </w:tcBorders>
            <w:vAlign w:val="center"/>
          </w:tcPr>
          <w:p w14:paraId="1962C832" w14:textId="77777777" w:rsidR="005A39FE" w:rsidRDefault="005A39FE" w:rsidP="005A39FE">
            <w:pPr>
              <w:jc w:val="center"/>
              <w:rPr>
                <w:rFonts w:ascii="Times New Roman" w:hAnsi="Times New Roman"/>
                <w:color w:val="000000" w:themeColor="text1"/>
                <w:sz w:val="22"/>
                <w:szCs w:val="22"/>
              </w:rPr>
            </w:pPr>
            <w:r w:rsidRPr="0AD7AAC3">
              <w:rPr>
                <w:rFonts w:ascii="Times New Roman" w:hAnsi="Times New Roman"/>
                <w:color w:val="000000" w:themeColor="text1"/>
                <w:sz w:val="22"/>
                <w:szCs w:val="22"/>
              </w:rPr>
              <w:t>8%</w:t>
            </w:r>
          </w:p>
        </w:tc>
      </w:tr>
      <w:tr w:rsidR="005A39FE" w:rsidRPr="008D7860" w14:paraId="655CD2FE"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083F947E"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5118" w:type="dxa"/>
            <w:gridSpan w:val="2"/>
            <w:tcBorders>
              <w:top w:val="single" w:sz="4" w:space="0" w:color="auto"/>
              <w:left w:val="nil"/>
              <w:bottom w:val="single" w:sz="4" w:space="0" w:color="auto"/>
              <w:right w:val="single" w:sz="4" w:space="0" w:color="000000" w:themeColor="text1"/>
            </w:tcBorders>
            <w:vAlign w:val="center"/>
            <w:hideMark/>
          </w:tcPr>
          <w:p w14:paraId="0A304ADE" w14:textId="77777777" w:rsidR="005A39FE" w:rsidRPr="008D7860" w:rsidRDefault="005A39FE" w:rsidP="005A39FE">
            <w:pPr>
              <w:rPr>
                <w:rFonts w:ascii="Times New Roman" w:hAnsi="Times New Roman"/>
                <w:color w:val="000000"/>
                <w:sz w:val="22"/>
                <w:szCs w:val="22"/>
              </w:rPr>
            </w:pPr>
            <w:r w:rsidRPr="0AD7AAC3">
              <w:rPr>
                <w:rFonts w:ascii="Times New Roman" w:hAnsi="Times New Roman"/>
                <w:color w:val="000000" w:themeColor="text1"/>
                <w:sz w:val="22"/>
                <w:szCs w:val="22"/>
              </w:rPr>
              <w:t>Over 8 years’ experience working with similar project of similar contract value (list in the CV the projects and value)</w:t>
            </w:r>
          </w:p>
        </w:tc>
        <w:tc>
          <w:tcPr>
            <w:tcW w:w="1983" w:type="dxa"/>
            <w:tcBorders>
              <w:top w:val="nil"/>
              <w:left w:val="nil"/>
              <w:bottom w:val="single" w:sz="4" w:space="0" w:color="auto"/>
              <w:right w:val="single" w:sz="4" w:space="0" w:color="auto"/>
            </w:tcBorders>
            <w:vAlign w:val="center"/>
            <w:hideMark/>
          </w:tcPr>
          <w:p w14:paraId="79B4D6C0" w14:textId="77777777" w:rsidR="005A39FE" w:rsidRPr="008D7860" w:rsidRDefault="005A39FE" w:rsidP="005A39FE">
            <w:pPr>
              <w:rPr>
                <w:rFonts w:ascii="Calibri" w:hAnsi="Calibri" w:cs="Calibri"/>
                <w:color w:val="000000"/>
                <w:sz w:val="22"/>
                <w:szCs w:val="22"/>
              </w:rPr>
            </w:pPr>
          </w:p>
        </w:tc>
        <w:tc>
          <w:tcPr>
            <w:tcW w:w="1577" w:type="dxa"/>
            <w:vMerge/>
          </w:tcPr>
          <w:p w14:paraId="299F751E" w14:textId="77777777" w:rsidR="005A39FE" w:rsidRDefault="005A39FE" w:rsidP="005A39FE"/>
        </w:tc>
      </w:tr>
      <w:tr w:rsidR="005A39FE" w:rsidRPr="008D7860" w14:paraId="6BBACF65"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351744F9"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5118" w:type="dxa"/>
            <w:gridSpan w:val="2"/>
            <w:tcBorders>
              <w:top w:val="single" w:sz="4" w:space="0" w:color="auto"/>
              <w:left w:val="nil"/>
              <w:bottom w:val="single" w:sz="4" w:space="0" w:color="auto"/>
              <w:right w:val="single" w:sz="4" w:space="0" w:color="000000" w:themeColor="text1"/>
            </w:tcBorders>
            <w:vAlign w:val="center"/>
            <w:hideMark/>
          </w:tcPr>
          <w:p w14:paraId="58BDD11C" w14:textId="77777777" w:rsidR="005A39FE" w:rsidRPr="008D7860" w:rsidRDefault="005A39FE" w:rsidP="005A39FE">
            <w:pPr>
              <w:rPr>
                <w:rFonts w:ascii="Times New Roman" w:hAnsi="Times New Roman"/>
                <w:color w:val="000000"/>
                <w:sz w:val="22"/>
                <w:szCs w:val="22"/>
              </w:rPr>
            </w:pPr>
            <w:r w:rsidRPr="0AD7AAC3">
              <w:rPr>
                <w:rFonts w:ascii="Times New Roman" w:hAnsi="Times New Roman"/>
                <w:color w:val="000000" w:themeColor="text1"/>
                <w:sz w:val="22"/>
                <w:szCs w:val="22"/>
              </w:rPr>
              <w:t xml:space="preserve">Registered with professional body ERB/IEK and with a possession of valid EPRA certification  </w:t>
            </w:r>
          </w:p>
        </w:tc>
        <w:tc>
          <w:tcPr>
            <w:tcW w:w="1983" w:type="dxa"/>
            <w:tcBorders>
              <w:top w:val="nil"/>
              <w:left w:val="nil"/>
              <w:bottom w:val="single" w:sz="4" w:space="0" w:color="auto"/>
              <w:right w:val="single" w:sz="4" w:space="0" w:color="auto"/>
            </w:tcBorders>
            <w:vAlign w:val="center"/>
            <w:hideMark/>
          </w:tcPr>
          <w:p w14:paraId="050BF20C" w14:textId="77777777" w:rsidR="005A39FE" w:rsidRPr="008D7860" w:rsidRDefault="005A39FE" w:rsidP="005A39FE">
            <w:pPr>
              <w:rPr>
                <w:rFonts w:ascii="Calibri" w:hAnsi="Calibri" w:cs="Calibri"/>
                <w:color w:val="000000"/>
                <w:sz w:val="22"/>
                <w:szCs w:val="22"/>
              </w:rPr>
            </w:pPr>
          </w:p>
        </w:tc>
        <w:tc>
          <w:tcPr>
            <w:tcW w:w="1577" w:type="dxa"/>
            <w:vMerge/>
          </w:tcPr>
          <w:p w14:paraId="365165CA" w14:textId="77777777" w:rsidR="005A39FE" w:rsidRDefault="005A39FE" w:rsidP="005A39FE"/>
        </w:tc>
      </w:tr>
      <w:tr w:rsidR="005A39FE" w:rsidRPr="008D7860" w14:paraId="1F246FE6"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78B34DCC"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5118" w:type="dxa"/>
            <w:gridSpan w:val="2"/>
            <w:tcBorders>
              <w:top w:val="single" w:sz="4" w:space="0" w:color="auto"/>
              <w:left w:val="nil"/>
              <w:bottom w:val="single" w:sz="4" w:space="0" w:color="auto"/>
              <w:right w:val="single" w:sz="4" w:space="0" w:color="000000" w:themeColor="text1"/>
            </w:tcBorders>
            <w:vAlign w:val="center"/>
            <w:hideMark/>
          </w:tcPr>
          <w:p w14:paraId="11BC91E9" w14:textId="77777777" w:rsidR="005A39FE" w:rsidRPr="008D7860" w:rsidRDefault="005A39FE" w:rsidP="005A39FE">
            <w:pPr>
              <w:rPr>
                <w:rFonts w:ascii="Times New Roman" w:hAnsi="Times New Roman"/>
                <w:b/>
                <w:bCs/>
                <w:color w:val="000000"/>
                <w:sz w:val="22"/>
                <w:szCs w:val="22"/>
              </w:rPr>
            </w:pPr>
            <w:r w:rsidRPr="008D7860">
              <w:rPr>
                <w:rFonts w:ascii="Times New Roman" w:hAnsi="Times New Roman"/>
                <w:b/>
                <w:bCs/>
                <w:color w:val="000000"/>
                <w:sz w:val="22"/>
                <w:szCs w:val="22"/>
              </w:rPr>
              <w:t>Foreman</w:t>
            </w:r>
          </w:p>
        </w:tc>
        <w:tc>
          <w:tcPr>
            <w:tcW w:w="1983" w:type="dxa"/>
            <w:tcBorders>
              <w:top w:val="nil"/>
              <w:left w:val="nil"/>
              <w:bottom w:val="single" w:sz="4" w:space="0" w:color="auto"/>
              <w:right w:val="single" w:sz="4" w:space="0" w:color="auto"/>
            </w:tcBorders>
            <w:vAlign w:val="center"/>
            <w:hideMark/>
          </w:tcPr>
          <w:p w14:paraId="0A36426F" w14:textId="77777777" w:rsidR="005A39FE" w:rsidRPr="008D7860" w:rsidRDefault="005A39FE" w:rsidP="005A39FE">
            <w:pPr>
              <w:rPr>
                <w:rFonts w:ascii="Times New Roman" w:hAnsi="Times New Roman"/>
                <w:color w:val="000000"/>
                <w:sz w:val="22"/>
                <w:szCs w:val="22"/>
              </w:rPr>
            </w:pPr>
            <w:r w:rsidRPr="008D7860">
              <w:rPr>
                <w:rFonts w:ascii="Times New Roman" w:hAnsi="Times New Roman"/>
                <w:color w:val="000000"/>
                <w:sz w:val="22"/>
                <w:szCs w:val="22"/>
              </w:rPr>
              <w:t> </w:t>
            </w:r>
          </w:p>
        </w:tc>
        <w:tc>
          <w:tcPr>
            <w:tcW w:w="1577" w:type="dxa"/>
            <w:vMerge w:val="restart"/>
            <w:tcBorders>
              <w:top w:val="nil"/>
              <w:left w:val="single" w:sz="4" w:space="0" w:color="auto"/>
              <w:bottom w:val="single" w:sz="4" w:space="0" w:color="000000" w:themeColor="text1"/>
              <w:right w:val="single" w:sz="4" w:space="0" w:color="auto"/>
            </w:tcBorders>
            <w:vAlign w:val="center"/>
          </w:tcPr>
          <w:p w14:paraId="5E9F44EF" w14:textId="77777777" w:rsidR="005A39FE" w:rsidRDefault="005A39FE" w:rsidP="005A39FE">
            <w:pPr>
              <w:jc w:val="center"/>
              <w:rPr>
                <w:rFonts w:ascii="Times New Roman" w:hAnsi="Times New Roman"/>
                <w:color w:val="000000" w:themeColor="text1"/>
                <w:sz w:val="22"/>
                <w:szCs w:val="22"/>
              </w:rPr>
            </w:pPr>
            <w:r w:rsidRPr="0AD7AAC3">
              <w:rPr>
                <w:rFonts w:ascii="Times New Roman" w:hAnsi="Times New Roman"/>
                <w:color w:val="000000" w:themeColor="text1"/>
                <w:sz w:val="22"/>
                <w:szCs w:val="22"/>
              </w:rPr>
              <w:t>4%</w:t>
            </w:r>
          </w:p>
        </w:tc>
      </w:tr>
      <w:tr w:rsidR="005A39FE" w:rsidRPr="008D7860" w14:paraId="74F88CDE"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53E593AF"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5118" w:type="dxa"/>
            <w:gridSpan w:val="2"/>
            <w:tcBorders>
              <w:top w:val="single" w:sz="4" w:space="0" w:color="auto"/>
              <w:left w:val="nil"/>
              <w:bottom w:val="single" w:sz="4" w:space="0" w:color="auto"/>
              <w:right w:val="single" w:sz="4" w:space="0" w:color="000000" w:themeColor="text1"/>
            </w:tcBorders>
            <w:vAlign w:val="center"/>
            <w:hideMark/>
          </w:tcPr>
          <w:p w14:paraId="295F8534" w14:textId="77777777" w:rsidR="005A39FE" w:rsidRPr="008D7860" w:rsidRDefault="005A39FE" w:rsidP="005A39FE">
            <w:pPr>
              <w:rPr>
                <w:rFonts w:ascii="Times New Roman" w:hAnsi="Times New Roman"/>
                <w:color w:val="000000"/>
                <w:sz w:val="22"/>
                <w:szCs w:val="22"/>
              </w:rPr>
            </w:pPr>
            <w:r w:rsidRPr="008D7860">
              <w:rPr>
                <w:rFonts w:ascii="Times New Roman" w:hAnsi="Times New Roman"/>
                <w:color w:val="000000"/>
                <w:sz w:val="22"/>
                <w:szCs w:val="22"/>
              </w:rPr>
              <w:t>Diploma construction management/civil engineering</w:t>
            </w:r>
          </w:p>
        </w:tc>
        <w:tc>
          <w:tcPr>
            <w:tcW w:w="1983" w:type="dxa"/>
            <w:tcBorders>
              <w:top w:val="nil"/>
              <w:left w:val="nil"/>
              <w:bottom w:val="single" w:sz="4" w:space="0" w:color="auto"/>
              <w:right w:val="single" w:sz="4" w:space="0" w:color="auto"/>
            </w:tcBorders>
            <w:vAlign w:val="center"/>
            <w:hideMark/>
          </w:tcPr>
          <w:p w14:paraId="5085F38E" w14:textId="77777777" w:rsidR="005A39FE" w:rsidRPr="008D7860" w:rsidRDefault="005A39FE" w:rsidP="005A39FE">
            <w:pPr>
              <w:rPr>
                <w:rFonts w:ascii="Calibri" w:hAnsi="Calibri" w:cs="Calibri"/>
                <w:color w:val="000000"/>
                <w:sz w:val="22"/>
                <w:szCs w:val="22"/>
              </w:rPr>
            </w:pPr>
          </w:p>
        </w:tc>
        <w:tc>
          <w:tcPr>
            <w:tcW w:w="1577" w:type="dxa"/>
            <w:vMerge/>
          </w:tcPr>
          <w:p w14:paraId="3DDD7C5B" w14:textId="77777777" w:rsidR="005A39FE" w:rsidRDefault="005A39FE" w:rsidP="005A39FE"/>
        </w:tc>
      </w:tr>
      <w:tr w:rsidR="005A39FE" w:rsidRPr="008D7860" w14:paraId="0D0E2E13"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7E410A5E" w14:textId="77777777" w:rsidR="005A39FE" w:rsidRPr="008D7860" w:rsidRDefault="005A39FE" w:rsidP="005A39FE">
            <w:pPr>
              <w:rPr>
                <w:rFonts w:ascii="Calibri" w:hAnsi="Calibri" w:cs="Calibri"/>
                <w:color w:val="000000"/>
              </w:rPr>
            </w:pPr>
            <w:r w:rsidRPr="008D7860">
              <w:rPr>
                <w:rFonts w:ascii="Calibri" w:hAnsi="Calibri" w:cs="Calibri"/>
                <w:color w:val="000000"/>
              </w:rPr>
              <w:lastRenderedPageBreak/>
              <w:t> </w:t>
            </w:r>
          </w:p>
        </w:tc>
        <w:tc>
          <w:tcPr>
            <w:tcW w:w="5118" w:type="dxa"/>
            <w:gridSpan w:val="2"/>
            <w:tcBorders>
              <w:top w:val="single" w:sz="4" w:space="0" w:color="auto"/>
              <w:left w:val="nil"/>
              <w:bottom w:val="single" w:sz="4" w:space="0" w:color="auto"/>
              <w:right w:val="single" w:sz="4" w:space="0" w:color="000000" w:themeColor="text1"/>
            </w:tcBorders>
            <w:vAlign w:val="center"/>
            <w:hideMark/>
          </w:tcPr>
          <w:p w14:paraId="2037C3BE" w14:textId="77777777" w:rsidR="005A39FE" w:rsidRPr="008D7860" w:rsidRDefault="005A39FE" w:rsidP="005A39FE">
            <w:pPr>
              <w:rPr>
                <w:rFonts w:ascii="Times New Roman" w:hAnsi="Times New Roman"/>
                <w:color w:val="000000"/>
                <w:sz w:val="22"/>
                <w:szCs w:val="22"/>
              </w:rPr>
            </w:pPr>
            <w:r w:rsidRPr="0AD7AAC3">
              <w:rPr>
                <w:rFonts w:ascii="Times New Roman" w:hAnsi="Times New Roman"/>
                <w:color w:val="000000" w:themeColor="text1"/>
                <w:sz w:val="22"/>
                <w:szCs w:val="22"/>
              </w:rPr>
              <w:t>Over 4 years’ experience working with similar project of similar contract value (list in the CV the projects and value)</w:t>
            </w:r>
          </w:p>
        </w:tc>
        <w:tc>
          <w:tcPr>
            <w:tcW w:w="1983" w:type="dxa"/>
            <w:tcBorders>
              <w:top w:val="nil"/>
              <w:left w:val="nil"/>
              <w:bottom w:val="single" w:sz="4" w:space="0" w:color="auto"/>
              <w:right w:val="single" w:sz="4" w:space="0" w:color="auto"/>
            </w:tcBorders>
            <w:vAlign w:val="center"/>
            <w:hideMark/>
          </w:tcPr>
          <w:p w14:paraId="165D12CA" w14:textId="77777777" w:rsidR="005A39FE" w:rsidRPr="008D7860" w:rsidRDefault="005A39FE" w:rsidP="005A39FE">
            <w:pPr>
              <w:rPr>
                <w:rFonts w:ascii="Calibri" w:hAnsi="Calibri" w:cs="Calibri"/>
                <w:color w:val="000000"/>
                <w:sz w:val="22"/>
                <w:szCs w:val="22"/>
              </w:rPr>
            </w:pPr>
          </w:p>
        </w:tc>
        <w:tc>
          <w:tcPr>
            <w:tcW w:w="1577" w:type="dxa"/>
            <w:vMerge/>
          </w:tcPr>
          <w:p w14:paraId="0BA67CCB" w14:textId="77777777" w:rsidR="005A39FE" w:rsidRDefault="005A39FE" w:rsidP="005A39FE"/>
        </w:tc>
      </w:tr>
      <w:tr w:rsidR="005A39FE" w:rsidRPr="008D7860" w14:paraId="626A2D42"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740A3676"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5118" w:type="dxa"/>
            <w:gridSpan w:val="2"/>
            <w:tcBorders>
              <w:top w:val="single" w:sz="4" w:space="0" w:color="auto"/>
              <w:left w:val="nil"/>
              <w:bottom w:val="single" w:sz="4" w:space="0" w:color="auto"/>
              <w:right w:val="single" w:sz="4" w:space="0" w:color="000000" w:themeColor="text1"/>
            </w:tcBorders>
            <w:vAlign w:val="center"/>
            <w:hideMark/>
          </w:tcPr>
          <w:p w14:paraId="46D84979" w14:textId="77777777" w:rsidR="005A39FE" w:rsidRPr="008D7860" w:rsidRDefault="005A39FE" w:rsidP="005A39FE">
            <w:pPr>
              <w:rPr>
                <w:rFonts w:ascii="Times New Roman" w:hAnsi="Times New Roman"/>
                <w:color w:val="000000"/>
                <w:sz w:val="22"/>
                <w:szCs w:val="22"/>
              </w:rPr>
            </w:pPr>
            <w:r w:rsidRPr="008D7860">
              <w:rPr>
                <w:rFonts w:ascii="Times New Roman" w:hAnsi="Times New Roman"/>
                <w:color w:val="000000"/>
                <w:sz w:val="22"/>
                <w:szCs w:val="22"/>
              </w:rPr>
              <w:t xml:space="preserve">Registered with professional body (NCA) </w:t>
            </w:r>
          </w:p>
        </w:tc>
        <w:tc>
          <w:tcPr>
            <w:tcW w:w="1983" w:type="dxa"/>
            <w:tcBorders>
              <w:top w:val="nil"/>
              <w:left w:val="nil"/>
              <w:bottom w:val="single" w:sz="4" w:space="0" w:color="auto"/>
              <w:right w:val="single" w:sz="4" w:space="0" w:color="auto"/>
            </w:tcBorders>
            <w:vAlign w:val="center"/>
            <w:hideMark/>
          </w:tcPr>
          <w:p w14:paraId="7287837E" w14:textId="77777777" w:rsidR="005A39FE" w:rsidRPr="008D7860" w:rsidRDefault="005A39FE" w:rsidP="005A39FE">
            <w:pPr>
              <w:rPr>
                <w:rFonts w:ascii="Calibri" w:hAnsi="Calibri" w:cs="Calibri"/>
                <w:color w:val="000000"/>
                <w:sz w:val="22"/>
                <w:szCs w:val="22"/>
              </w:rPr>
            </w:pPr>
          </w:p>
        </w:tc>
        <w:tc>
          <w:tcPr>
            <w:tcW w:w="1577" w:type="dxa"/>
            <w:vMerge/>
          </w:tcPr>
          <w:p w14:paraId="53CC5F20" w14:textId="77777777" w:rsidR="005A39FE" w:rsidRDefault="005A39FE" w:rsidP="005A39FE"/>
        </w:tc>
      </w:tr>
      <w:tr w:rsidR="005A39FE" w:rsidRPr="008D7860" w14:paraId="49DD1077"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1E5726A1" w14:textId="77777777" w:rsidR="005A39FE" w:rsidRPr="008D7860" w:rsidRDefault="005A39FE" w:rsidP="005A39FE">
            <w:pPr>
              <w:jc w:val="right"/>
              <w:rPr>
                <w:rFonts w:ascii="Calibri" w:hAnsi="Calibri" w:cs="Calibri"/>
                <w:color w:val="000000"/>
              </w:rPr>
            </w:pPr>
            <w:r w:rsidRPr="008D7860">
              <w:rPr>
                <w:rFonts w:ascii="Calibri" w:hAnsi="Calibri" w:cs="Calibri"/>
                <w:color w:val="000000"/>
              </w:rPr>
              <w:t>3</w:t>
            </w:r>
          </w:p>
        </w:tc>
        <w:tc>
          <w:tcPr>
            <w:tcW w:w="7101" w:type="dxa"/>
            <w:gridSpan w:val="3"/>
            <w:tcBorders>
              <w:top w:val="single" w:sz="4" w:space="0" w:color="auto"/>
              <w:left w:val="nil"/>
              <w:bottom w:val="single" w:sz="4" w:space="0" w:color="auto"/>
              <w:right w:val="single" w:sz="4" w:space="0" w:color="000000" w:themeColor="text1"/>
            </w:tcBorders>
            <w:vAlign w:val="center"/>
            <w:hideMark/>
          </w:tcPr>
          <w:p w14:paraId="1071A650" w14:textId="77777777" w:rsidR="005A39FE" w:rsidRPr="008D7860" w:rsidRDefault="005A39FE" w:rsidP="005A39FE">
            <w:pPr>
              <w:rPr>
                <w:rFonts w:ascii="Times New Roman" w:hAnsi="Times New Roman"/>
                <w:b/>
                <w:bCs/>
                <w:color w:val="000000"/>
                <w:sz w:val="22"/>
                <w:szCs w:val="22"/>
              </w:rPr>
            </w:pPr>
            <w:r w:rsidRPr="008D7860">
              <w:rPr>
                <w:rFonts w:ascii="Times New Roman" w:hAnsi="Times New Roman"/>
                <w:b/>
                <w:bCs/>
                <w:color w:val="000000"/>
                <w:sz w:val="22"/>
                <w:szCs w:val="22"/>
              </w:rPr>
              <w:t>PLANT AND EQUIPMENT</w:t>
            </w:r>
          </w:p>
        </w:tc>
        <w:tc>
          <w:tcPr>
            <w:tcW w:w="1577" w:type="dxa"/>
            <w:tcBorders>
              <w:top w:val="nil"/>
              <w:left w:val="nil"/>
              <w:bottom w:val="single" w:sz="4" w:space="0" w:color="auto"/>
              <w:right w:val="single" w:sz="4" w:space="0" w:color="auto"/>
            </w:tcBorders>
            <w:vAlign w:val="center"/>
          </w:tcPr>
          <w:p w14:paraId="73060AE6" w14:textId="77777777" w:rsidR="005A39FE" w:rsidRDefault="005A39FE" w:rsidP="005A39FE">
            <w:pPr>
              <w:jc w:val="center"/>
              <w:rPr>
                <w:rFonts w:ascii="Times New Roman" w:hAnsi="Times New Roman"/>
                <w:b/>
                <w:bCs/>
                <w:color w:val="000000" w:themeColor="text1"/>
                <w:sz w:val="22"/>
                <w:szCs w:val="22"/>
              </w:rPr>
            </w:pPr>
            <w:r w:rsidRPr="48195B35">
              <w:rPr>
                <w:rFonts w:ascii="Times New Roman" w:hAnsi="Times New Roman"/>
                <w:b/>
                <w:bCs/>
                <w:color w:val="000000" w:themeColor="text1"/>
                <w:sz w:val="22"/>
                <w:szCs w:val="22"/>
              </w:rPr>
              <w:t>12%</w:t>
            </w:r>
          </w:p>
        </w:tc>
      </w:tr>
      <w:tr w:rsidR="005A39FE" w:rsidRPr="008D7860" w14:paraId="6CE80AF5" w14:textId="77777777" w:rsidTr="005A39FE">
        <w:trPr>
          <w:trHeight w:val="300"/>
        </w:trPr>
        <w:tc>
          <w:tcPr>
            <w:tcW w:w="3424" w:type="dxa"/>
            <w:gridSpan w:val="2"/>
            <w:tcBorders>
              <w:top w:val="nil"/>
              <w:left w:val="single" w:sz="4" w:space="0" w:color="auto"/>
              <w:bottom w:val="single" w:sz="4" w:space="0" w:color="auto"/>
              <w:right w:val="single" w:sz="4" w:space="0" w:color="auto"/>
            </w:tcBorders>
            <w:noWrap/>
            <w:hideMark/>
          </w:tcPr>
          <w:p w14:paraId="40CD8943" w14:textId="77777777" w:rsidR="005A39FE" w:rsidRPr="008D7860" w:rsidRDefault="005A39FE" w:rsidP="005A39FE">
            <w:pPr>
              <w:rPr>
                <w:rFonts w:ascii="Calibri" w:hAnsi="Calibri" w:cs="Calibri"/>
                <w:color w:val="000000"/>
              </w:rPr>
            </w:pPr>
            <w:r w:rsidRPr="0AD7AAC3">
              <w:rPr>
                <w:rFonts w:ascii="Calibri" w:hAnsi="Calibri" w:cs="Calibri"/>
                <w:color w:val="000000" w:themeColor="text1"/>
              </w:rPr>
              <w:t> </w:t>
            </w:r>
          </w:p>
          <w:p w14:paraId="281795A0" w14:textId="77777777" w:rsidR="005A39FE" w:rsidRDefault="005A39FE" w:rsidP="005A39FE">
            <w:pPr>
              <w:rPr>
                <w:rFonts w:ascii="Times New Roman" w:hAnsi="Times New Roman"/>
                <w:color w:val="000000" w:themeColor="text1"/>
                <w:sz w:val="22"/>
                <w:szCs w:val="22"/>
              </w:rPr>
            </w:pPr>
            <w:r w:rsidRPr="0AD7AAC3">
              <w:rPr>
                <w:rFonts w:ascii="Times New Roman" w:hAnsi="Times New Roman"/>
                <w:color w:val="000000" w:themeColor="text1"/>
                <w:sz w:val="22"/>
                <w:szCs w:val="22"/>
              </w:rPr>
              <w:t xml:space="preserve">        </w:t>
            </w:r>
          </w:p>
          <w:p w14:paraId="2BD3DD23" w14:textId="77777777" w:rsidR="005A39FE" w:rsidRDefault="005A39FE" w:rsidP="005A39FE">
            <w:pPr>
              <w:rPr>
                <w:rFonts w:ascii="Times New Roman" w:hAnsi="Times New Roman"/>
                <w:color w:val="000000" w:themeColor="text1"/>
                <w:sz w:val="22"/>
                <w:szCs w:val="22"/>
              </w:rPr>
            </w:pPr>
            <w:r w:rsidRPr="0AD7AAC3">
              <w:rPr>
                <w:rFonts w:ascii="Times New Roman" w:hAnsi="Times New Roman"/>
                <w:color w:val="000000" w:themeColor="text1"/>
                <w:sz w:val="22"/>
                <w:szCs w:val="22"/>
              </w:rPr>
              <w:t xml:space="preserve">          Relevant Equipment</w:t>
            </w:r>
          </w:p>
          <w:p w14:paraId="79D76286" w14:textId="77777777" w:rsidR="005A39FE" w:rsidRDefault="005A39FE" w:rsidP="005A39FE">
            <w:pPr>
              <w:rPr>
                <w:rFonts w:ascii="Calibri" w:hAnsi="Calibri" w:cs="Calibri"/>
                <w:color w:val="000000" w:themeColor="text1"/>
              </w:rPr>
            </w:pPr>
            <w:r w:rsidRPr="0AD7AAC3">
              <w:rPr>
                <w:rFonts w:ascii="Calibri" w:hAnsi="Calibri" w:cs="Calibri"/>
                <w:color w:val="000000" w:themeColor="text1"/>
              </w:rPr>
              <w:t> </w:t>
            </w:r>
          </w:p>
          <w:p w14:paraId="56EBB493" w14:textId="77777777" w:rsidR="005A39FE" w:rsidRDefault="005A39FE" w:rsidP="005A39FE">
            <w:pPr>
              <w:rPr>
                <w:rFonts w:ascii="Calibri" w:hAnsi="Calibri" w:cs="Calibri"/>
                <w:color w:val="000000" w:themeColor="text1"/>
              </w:rPr>
            </w:pPr>
            <w:r w:rsidRPr="0AD7AAC3">
              <w:rPr>
                <w:rFonts w:ascii="Calibri" w:hAnsi="Calibri" w:cs="Calibri"/>
                <w:color w:val="000000" w:themeColor="text1"/>
              </w:rPr>
              <w:t> </w:t>
            </w:r>
          </w:p>
          <w:p w14:paraId="2B7B5C05" w14:textId="77777777" w:rsidR="005A39FE" w:rsidRDefault="005A39FE" w:rsidP="005A39FE">
            <w:pPr>
              <w:rPr>
                <w:rFonts w:ascii="Times New Roman" w:hAnsi="Times New Roman"/>
                <w:color w:val="000000" w:themeColor="text1"/>
                <w:sz w:val="22"/>
                <w:szCs w:val="22"/>
              </w:rPr>
            </w:pPr>
          </w:p>
          <w:p w14:paraId="368605E2" w14:textId="77777777" w:rsidR="005A39FE" w:rsidRDefault="005A39FE" w:rsidP="005A39FE">
            <w:pPr>
              <w:rPr>
                <w:rFonts w:ascii="Times New Roman" w:hAnsi="Times New Roman"/>
                <w:color w:val="000000" w:themeColor="text1"/>
                <w:sz w:val="22"/>
                <w:szCs w:val="22"/>
              </w:rPr>
            </w:pPr>
            <w:r w:rsidRPr="0AD7AAC3">
              <w:rPr>
                <w:rFonts w:ascii="Times New Roman" w:hAnsi="Times New Roman"/>
                <w:color w:val="000000" w:themeColor="text1"/>
                <w:sz w:val="22"/>
                <w:szCs w:val="22"/>
              </w:rPr>
              <w:t> </w:t>
            </w:r>
          </w:p>
        </w:tc>
        <w:tc>
          <w:tcPr>
            <w:tcW w:w="2015" w:type="dxa"/>
            <w:vMerge w:val="restart"/>
            <w:tcBorders>
              <w:top w:val="nil"/>
              <w:left w:val="single" w:sz="4" w:space="0" w:color="auto"/>
              <w:bottom w:val="single" w:sz="4" w:space="0" w:color="000000" w:themeColor="text1"/>
              <w:right w:val="single" w:sz="4" w:space="0" w:color="auto"/>
            </w:tcBorders>
            <w:vAlign w:val="center"/>
            <w:hideMark/>
          </w:tcPr>
          <w:p w14:paraId="4E9C6F51" w14:textId="77777777" w:rsidR="005A39FE" w:rsidRPr="008D7860" w:rsidRDefault="005A39FE" w:rsidP="005A39FE">
            <w:pPr>
              <w:rPr>
                <w:rFonts w:ascii="Times New Roman" w:hAnsi="Times New Roman"/>
                <w:color w:val="000000"/>
                <w:sz w:val="22"/>
                <w:szCs w:val="22"/>
              </w:rPr>
            </w:pPr>
            <w:r w:rsidRPr="0AD7AAC3">
              <w:rPr>
                <w:rFonts w:ascii="Times New Roman" w:hAnsi="Times New Roman"/>
                <w:color w:val="000000" w:themeColor="text1"/>
                <w:sz w:val="22"/>
                <w:szCs w:val="22"/>
              </w:rPr>
              <w:t xml:space="preserve">Provide evidence showing if the equipment </w:t>
            </w:r>
            <w:proofErr w:type="gramStart"/>
            <w:r w:rsidRPr="0AD7AAC3">
              <w:rPr>
                <w:rFonts w:ascii="Times New Roman" w:hAnsi="Times New Roman"/>
                <w:color w:val="000000" w:themeColor="text1"/>
                <w:sz w:val="22"/>
                <w:szCs w:val="22"/>
              </w:rPr>
              <w:t>is  owned</w:t>
            </w:r>
            <w:proofErr w:type="gramEnd"/>
            <w:r w:rsidRPr="0AD7AAC3">
              <w:rPr>
                <w:rFonts w:ascii="Times New Roman" w:hAnsi="Times New Roman"/>
                <w:color w:val="000000" w:themeColor="text1"/>
                <w:sz w:val="22"/>
                <w:szCs w:val="22"/>
              </w:rPr>
              <w:t xml:space="preserve">/Leased (dump </w:t>
            </w:r>
            <w:proofErr w:type="gramStart"/>
            <w:r w:rsidRPr="0AD7AAC3">
              <w:rPr>
                <w:rFonts w:ascii="Times New Roman" w:hAnsi="Times New Roman"/>
                <w:color w:val="000000" w:themeColor="text1"/>
                <w:sz w:val="22"/>
                <w:szCs w:val="22"/>
              </w:rPr>
              <w:t>truck  concrete</w:t>
            </w:r>
            <w:proofErr w:type="gramEnd"/>
            <w:r w:rsidRPr="0AD7AAC3">
              <w:rPr>
                <w:rFonts w:ascii="Times New Roman" w:hAnsi="Times New Roman"/>
                <w:color w:val="000000" w:themeColor="text1"/>
                <w:sz w:val="22"/>
                <w:szCs w:val="22"/>
              </w:rPr>
              <w:t xml:space="preserve"> </w:t>
            </w:r>
            <w:proofErr w:type="gramStart"/>
            <w:r w:rsidRPr="0AD7AAC3">
              <w:rPr>
                <w:rFonts w:ascii="Times New Roman" w:hAnsi="Times New Roman"/>
                <w:color w:val="000000" w:themeColor="text1"/>
                <w:sz w:val="22"/>
                <w:szCs w:val="22"/>
              </w:rPr>
              <w:t>mixer  vibrator</w:t>
            </w:r>
            <w:proofErr w:type="gramEnd"/>
            <w:r w:rsidRPr="0AD7AAC3">
              <w:rPr>
                <w:rFonts w:ascii="Times New Roman" w:hAnsi="Times New Roman"/>
                <w:color w:val="000000" w:themeColor="text1"/>
                <w:sz w:val="22"/>
                <w:szCs w:val="22"/>
              </w:rPr>
              <w:t xml:space="preserve">  </w:t>
            </w:r>
          </w:p>
        </w:tc>
        <w:tc>
          <w:tcPr>
            <w:tcW w:w="1983" w:type="dxa"/>
            <w:tcBorders>
              <w:top w:val="nil"/>
              <w:left w:val="nil"/>
              <w:bottom w:val="single" w:sz="4" w:space="0" w:color="auto"/>
              <w:right w:val="single" w:sz="4" w:space="0" w:color="auto"/>
            </w:tcBorders>
            <w:vAlign w:val="center"/>
            <w:hideMark/>
          </w:tcPr>
          <w:p w14:paraId="62674373" w14:textId="77777777" w:rsidR="005A39FE" w:rsidRPr="008D7860" w:rsidRDefault="005A39FE" w:rsidP="005A39FE">
            <w:pPr>
              <w:rPr>
                <w:rFonts w:ascii="Times New Roman" w:hAnsi="Times New Roman"/>
                <w:color w:val="000000"/>
                <w:sz w:val="22"/>
                <w:szCs w:val="22"/>
              </w:rPr>
            </w:pPr>
            <w:r w:rsidRPr="008D7860">
              <w:rPr>
                <w:rFonts w:ascii="Times New Roman" w:hAnsi="Times New Roman"/>
                <w:color w:val="000000"/>
                <w:sz w:val="22"/>
                <w:szCs w:val="22"/>
              </w:rPr>
              <w:t xml:space="preserve">Dump truck </w:t>
            </w:r>
          </w:p>
        </w:tc>
        <w:tc>
          <w:tcPr>
            <w:tcW w:w="1577" w:type="dxa"/>
            <w:vMerge w:val="restart"/>
            <w:tcBorders>
              <w:top w:val="nil"/>
              <w:left w:val="single" w:sz="4" w:space="0" w:color="auto"/>
              <w:bottom w:val="single" w:sz="8" w:space="0" w:color="000000" w:themeColor="text1"/>
              <w:right w:val="single" w:sz="4" w:space="0" w:color="auto"/>
            </w:tcBorders>
            <w:vAlign w:val="center"/>
          </w:tcPr>
          <w:p w14:paraId="2E93887E" w14:textId="77777777" w:rsidR="005A39FE" w:rsidRDefault="005A39FE" w:rsidP="005A39FE">
            <w:pPr>
              <w:jc w:val="center"/>
              <w:rPr>
                <w:rFonts w:ascii="Times New Roman" w:hAnsi="Times New Roman"/>
                <w:color w:val="000000" w:themeColor="text1"/>
                <w:sz w:val="22"/>
                <w:szCs w:val="22"/>
              </w:rPr>
            </w:pPr>
            <w:r w:rsidRPr="48195B35">
              <w:rPr>
                <w:rFonts w:ascii="Times New Roman" w:hAnsi="Times New Roman"/>
                <w:color w:val="000000" w:themeColor="text1"/>
                <w:sz w:val="22"/>
                <w:szCs w:val="22"/>
              </w:rPr>
              <w:t>12%</w:t>
            </w:r>
          </w:p>
        </w:tc>
      </w:tr>
      <w:tr w:rsidR="005A39FE" w:rsidRPr="008D7860" w14:paraId="34028D56" w14:textId="77777777" w:rsidTr="005A39FE">
        <w:trPr>
          <w:trHeight w:val="300"/>
        </w:trPr>
        <w:tc>
          <w:tcPr>
            <w:tcW w:w="3424" w:type="dxa"/>
            <w:gridSpan w:val="2"/>
            <w:tcBorders>
              <w:left w:val="single" w:sz="4" w:space="0" w:color="auto"/>
              <w:right w:val="single" w:sz="4" w:space="0" w:color="auto"/>
            </w:tcBorders>
            <w:noWrap/>
            <w:hideMark/>
          </w:tcPr>
          <w:p w14:paraId="1CF95A42"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2015" w:type="dxa"/>
            <w:vMerge/>
            <w:vAlign w:val="center"/>
            <w:hideMark/>
          </w:tcPr>
          <w:p w14:paraId="25085631" w14:textId="77777777" w:rsidR="005A39FE" w:rsidRPr="008D7860" w:rsidRDefault="005A39FE" w:rsidP="005A39FE">
            <w:pPr>
              <w:rPr>
                <w:rFonts w:ascii="Times New Roman" w:hAnsi="Times New Roman"/>
                <w:color w:val="000000"/>
                <w:sz w:val="22"/>
                <w:szCs w:val="22"/>
              </w:rPr>
            </w:pPr>
          </w:p>
        </w:tc>
        <w:tc>
          <w:tcPr>
            <w:tcW w:w="1983" w:type="dxa"/>
            <w:tcBorders>
              <w:top w:val="nil"/>
              <w:left w:val="nil"/>
              <w:bottom w:val="single" w:sz="4" w:space="0" w:color="auto"/>
              <w:right w:val="single" w:sz="4" w:space="0" w:color="auto"/>
            </w:tcBorders>
            <w:vAlign w:val="center"/>
            <w:hideMark/>
          </w:tcPr>
          <w:p w14:paraId="4BDF62D4" w14:textId="77777777" w:rsidR="005A39FE" w:rsidRPr="008D7860" w:rsidRDefault="005A39FE" w:rsidP="005A39FE">
            <w:pPr>
              <w:rPr>
                <w:rFonts w:ascii="Times New Roman" w:hAnsi="Times New Roman"/>
                <w:color w:val="000000"/>
                <w:sz w:val="22"/>
                <w:szCs w:val="22"/>
              </w:rPr>
            </w:pPr>
            <w:r w:rsidRPr="008D7860">
              <w:rPr>
                <w:rFonts w:ascii="Times New Roman" w:hAnsi="Times New Roman"/>
                <w:color w:val="000000"/>
                <w:sz w:val="22"/>
                <w:szCs w:val="22"/>
              </w:rPr>
              <w:t xml:space="preserve">Concrete mixer </w:t>
            </w:r>
          </w:p>
        </w:tc>
        <w:tc>
          <w:tcPr>
            <w:tcW w:w="1577" w:type="dxa"/>
            <w:vMerge/>
          </w:tcPr>
          <w:p w14:paraId="53DF2E5D" w14:textId="77777777" w:rsidR="005A39FE" w:rsidRDefault="005A39FE" w:rsidP="005A39FE"/>
        </w:tc>
      </w:tr>
      <w:tr w:rsidR="005A39FE" w:rsidRPr="008D7860" w14:paraId="793F7001" w14:textId="77777777" w:rsidTr="005A39FE">
        <w:trPr>
          <w:trHeight w:val="300"/>
        </w:trPr>
        <w:tc>
          <w:tcPr>
            <w:tcW w:w="3424" w:type="dxa"/>
            <w:gridSpan w:val="2"/>
            <w:tcBorders>
              <w:left w:val="single" w:sz="4" w:space="0" w:color="auto"/>
              <w:bottom w:val="single" w:sz="4" w:space="0" w:color="auto"/>
              <w:right w:val="single" w:sz="4" w:space="0" w:color="auto"/>
            </w:tcBorders>
            <w:noWrap/>
            <w:hideMark/>
          </w:tcPr>
          <w:p w14:paraId="60F4F721"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2015" w:type="dxa"/>
            <w:vMerge/>
            <w:vAlign w:val="center"/>
            <w:hideMark/>
          </w:tcPr>
          <w:p w14:paraId="30B9937E" w14:textId="77777777" w:rsidR="005A39FE" w:rsidRPr="008D7860" w:rsidRDefault="005A39FE" w:rsidP="005A39FE">
            <w:pPr>
              <w:rPr>
                <w:rFonts w:ascii="Times New Roman" w:hAnsi="Times New Roman"/>
                <w:color w:val="000000"/>
                <w:sz w:val="22"/>
                <w:szCs w:val="22"/>
              </w:rPr>
            </w:pPr>
          </w:p>
        </w:tc>
        <w:tc>
          <w:tcPr>
            <w:tcW w:w="1983" w:type="dxa"/>
            <w:tcBorders>
              <w:top w:val="nil"/>
              <w:left w:val="nil"/>
              <w:bottom w:val="single" w:sz="4" w:space="0" w:color="auto"/>
              <w:right w:val="single" w:sz="4" w:space="0" w:color="auto"/>
            </w:tcBorders>
            <w:vAlign w:val="center"/>
            <w:hideMark/>
          </w:tcPr>
          <w:p w14:paraId="5A5C0ED5" w14:textId="77777777" w:rsidR="005A39FE" w:rsidRPr="008D7860" w:rsidRDefault="005A39FE" w:rsidP="005A39FE">
            <w:pPr>
              <w:rPr>
                <w:rFonts w:ascii="Times New Roman" w:hAnsi="Times New Roman"/>
                <w:color w:val="000000"/>
                <w:sz w:val="22"/>
                <w:szCs w:val="22"/>
              </w:rPr>
            </w:pPr>
            <w:r w:rsidRPr="008D7860">
              <w:rPr>
                <w:rFonts w:ascii="Times New Roman" w:hAnsi="Times New Roman"/>
                <w:color w:val="000000"/>
                <w:sz w:val="22"/>
                <w:szCs w:val="22"/>
              </w:rPr>
              <w:t>Vibrator</w:t>
            </w:r>
          </w:p>
        </w:tc>
        <w:tc>
          <w:tcPr>
            <w:tcW w:w="1577" w:type="dxa"/>
            <w:vMerge/>
          </w:tcPr>
          <w:p w14:paraId="18B1D4DA" w14:textId="77777777" w:rsidR="005A39FE" w:rsidRDefault="005A39FE" w:rsidP="005A39FE"/>
        </w:tc>
      </w:tr>
      <w:tr w:rsidR="005A39FE" w:rsidRPr="008D7860" w14:paraId="051CD0F4"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11B8DB24" w14:textId="77777777" w:rsidR="005A39FE" w:rsidRPr="008D7860" w:rsidRDefault="005A39FE" w:rsidP="005A39FE">
            <w:pPr>
              <w:jc w:val="right"/>
              <w:rPr>
                <w:rFonts w:ascii="Calibri" w:hAnsi="Calibri" w:cs="Calibri"/>
                <w:color w:val="000000"/>
              </w:rPr>
            </w:pPr>
            <w:r w:rsidRPr="008D7860">
              <w:rPr>
                <w:rFonts w:ascii="Calibri" w:hAnsi="Calibri" w:cs="Calibri"/>
                <w:color w:val="000000"/>
              </w:rPr>
              <w:t>4</w:t>
            </w:r>
          </w:p>
        </w:tc>
        <w:tc>
          <w:tcPr>
            <w:tcW w:w="7101" w:type="dxa"/>
            <w:gridSpan w:val="3"/>
            <w:tcBorders>
              <w:top w:val="single" w:sz="8" w:space="0" w:color="auto"/>
              <w:left w:val="nil"/>
              <w:bottom w:val="single" w:sz="4" w:space="0" w:color="auto"/>
              <w:right w:val="single" w:sz="4" w:space="0" w:color="000000" w:themeColor="text1"/>
            </w:tcBorders>
            <w:vAlign w:val="center"/>
            <w:hideMark/>
          </w:tcPr>
          <w:p w14:paraId="7BBBA275" w14:textId="77777777" w:rsidR="005A39FE" w:rsidRPr="008D7860" w:rsidRDefault="005A39FE" w:rsidP="005A39FE">
            <w:pPr>
              <w:rPr>
                <w:rFonts w:ascii="Times New Roman" w:hAnsi="Times New Roman"/>
                <w:b/>
                <w:bCs/>
                <w:color w:val="000000"/>
                <w:sz w:val="22"/>
                <w:szCs w:val="22"/>
              </w:rPr>
            </w:pPr>
            <w:r w:rsidRPr="008D7860">
              <w:rPr>
                <w:rFonts w:ascii="Times New Roman" w:hAnsi="Times New Roman"/>
                <w:b/>
                <w:bCs/>
                <w:color w:val="000000"/>
                <w:sz w:val="22"/>
                <w:szCs w:val="22"/>
              </w:rPr>
              <w:t>WORK SCHEDULE</w:t>
            </w:r>
          </w:p>
        </w:tc>
        <w:tc>
          <w:tcPr>
            <w:tcW w:w="1577" w:type="dxa"/>
            <w:tcBorders>
              <w:top w:val="nil"/>
              <w:left w:val="nil"/>
              <w:bottom w:val="single" w:sz="4" w:space="0" w:color="auto"/>
              <w:right w:val="single" w:sz="4" w:space="0" w:color="auto"/>
            </w:tcBorders>
            <w:vAlign w:val="center"/>
          </w:tcPr>
          <w:p w14:paraId="68544D0D" w14:textId="77777777" w:rsidR="005A39FE" w:rsidRDefault="005A39FE" w:rsidP="005A39FE">
            <w:pPr>
              <w:jc w:val="center"/>
              <w:rPr>
                <w:rFonts w:ascii="Times New Roman" w:hAnsi="Times New Roman"/>
                <w:b/>
                <w:bCs/>
                <w:color w:val="000000" w:themeColor="text1"/>
                <w:sz w:val="22"/>
                <w:szCs w:val="22"/>
              </w:rPr>
            </w:pPr>
            <w:r w:rsidRPr="0AD7AAC3">
              <w:rPr>
                <w:rFonts w:ascii="Times New Roman" w:hAnsi="Times New Roman"/>
                <w:b/>
                <w:bCs/>
                <w:color w:val="000000" w:themeColor="text1"/>
                <w:sz w:val="22"/>
                <w:szCs w:val="22"/>
              </w:rPr>
              <w:t>5%</w:t>
            </w:r>
          </w:p>
        </w:tc>
      </w:tr>
      <w:tr w:rsidR="005A39FE" w:rsidRPr="008D7860" w14:paraId="0EAC552D"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3D88E354"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3102" w:type="dxa"/>
            <w:vMerge w:val="restart"/>
            <w:tcBorders>
              <w:top w:val="nil"/>
              <w:left w:val="single" w:sz="4" w:space="0" w:color="auto"/>
              <w:bottom w:val="nil"/>
              <w:right w:val="single" w:sz="4" w:space="0" w:color="auto"/>
            </w:tcBorders>
            <w:vAlign w:val="center"/>
            <w:hideMark/>
          </w:tcPr>
          <w:p w14:paraId="4785DA51" w14:textId="77777777" w:rsidR="005A39FE" w:rsidRPr="008D7860" w:rsidRDefault="005A39FE" w:rsidP="005A39FE">
            <w:pPr>
              <w:rPr>
                <w:rFonts w:ascii="Times New Roman" w:hAnsi="Times New Roman"/>
                <w:color w:val="000000"/>
                <w:sz w:val="22"/>
                <w:szCs w:val="22"/>
              </w:rPr>
            </w:pPr>
            <w:r w:rsidRPr="008D7860">
              <w:rPr>
                <w:rFonts w:ascii="Times New Roman" w:hAnsi="Times New Roman"/>
                <w:color w:val="000000"/>
                <w:sz w:val="22"/>
                <w:szCs w:val="22"/>
              </w:rPr>
              <w:t xml:space="preserve">Detailed and realistic workplan </w:t>
            </w:r>
          </w:p>
        </w:tc>
        <w:tc>
          <w:tcPr>
            <w:tcW w:w="3998" w:type="dxa"/>
            <w:gridSpan w:val="2"/>
            <w:tcBorders>
              <w:top w:val="single" w:sz="4" w:space="0" w:color="auto"/>
              <w:left w:val="nil"/>
              <w:bottom w:val="single" w:sz="4" w:space="0" w:color="auto"/>
              <w:right w:val="single" w:sz="4" w:space="0" w:color="000000" w:themeColor="text1"/>
            </w:tcBorders>
            <w:vAlign w:val="center"/>
            <w:hideMark/>
          </w:tcPr>
          <w:p w14:paraId="7515363B" w14:textId="77777777" w:rsidR="005A39FE" w:rsidRPr="008D7860" w:rsidRDefault="005A39FE" w:rsidP="005A39FE">
            <w:pPr>
              <w:rPr>
                <w:rFonts w:ascii="Times New Roman" w:hAnsi="Times New Roman"/>
                <w:color w:val="000000"/>
                <w:sz w:val="22"/>
                <w:szCs w:val="22"/>
              </w:rPr>
            </w:pPr>
            <w:r w:rsidRPr="48195B35">
              <w:rPr>
                <w:rFonts w:ascii="Times New Roman" w:hAnsi="Times New Roman"/>
                <w:color w:val="000000" w:themeColor="text1"/>
                <w:sz w:val="22"/>
                <w:szCs w:val="22"/>
              </w:rPr>
              <w:t xml:space="preserve">Detailed Program of works </w:t>
            </w:r>
          </w:p>
        </w:tc>
        <w:tc>
          <w:tcPr>
            <w:tcW w:w="1577" w:type="dxa"/>
            <w:tcBorders>
              <w:top w:val="nil"/>
              <w:left w:val="nil"/>
              <w:bottom w:val="single" w:sz="4" w:space="0" w:color="auto"/>
              <w:right w:val="single" w:sz="4" w:space="0" w:color="auto"/>
            </w:tcBorders>
            <w:vAlign w:val="center"/>
          </w:tcPr>
          <w:p w14:paraId="49CE6959" w14:textId="77777777" w:rsidR="005A39FE" w:rsidRDefault="005A39FE" w:rsidP="005A39FE">
            <w:pPr>
              <w:jc w:val="center"/>
              <w:rPr>
                <w:rFonts w:ascii="Times New Roman" w:hAnsi="Times New Roman"/>
                <w:color w:val="000000" w:themeColor="text1"/>
                <w:sz w:val="22"/>
                <w:szCs w:val="22"/>
              </w:rPr>
            </w:pPr>
          </w:p>
        </w:tc>
      </w:tr>
      <w:tr w:rsidR="005A39FE" w:rsidRPr="008D7860" w14:paraId="115B1EBE"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044C4AA9"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3102" w:type="dxa"/>
            <w:vMerge/>
            <w:vAlign w:val="center"/>
            <w:hideMark/>
          </w:tcPr>
          <w:p w14:paraId="7DD8E86B" w14:textId="77777777" w:rsidR="005A39FE" w:rsidRPr="008D7860" w:rsidRDefault="005A39FE" w:rsidP="005A39FE">
            <w:pPr>
              <w:rPr>
                <w:rFonts w:ascii="Times New Roman" w:hAnsi="Times New Roman"/>
                <w:color w:val="000000"/>
                <w:sz w:val="22"/>
                <w:szCs w:val="22"/>
              </w:rPr>
            </w:pPr>
          </w:p>
        </w:tc>
        <w:tc>
          <w:tcPr>
            <w:tcW w:w="3998" w:type="dxa"/>
            <w:gridSpan w:val="2"/>
            <w:vMerge w:val="restart"/>
            <w:tcBorders>
              <w:top w:val="single" w:sz="4" w:space="0" w:color="auto"/>
              <w:left w:val="single" w:sz="4" w:space="0" w:color="auto"/>
              <w:bottom w:val="nil"/>
              <w:right w:val="single" w:sz="4" w:space="0" w:color="000000" w:themeColor="text1"/>
            </w:tcBorders>
            <w:hideMark/>
          </w:tcPr>
          <w:p w14:paraId="05594577" w14:textId="77777777" w:rsidR="005A39FE" w:rsidRPr="008D7860" w:rsidRDefault="005A39FE" w:rsidP="005A39FE">
            <w:pPr>
              <w:rPr>
                <w:rFonts w:ascii="Times New Roman" w:hAnsi="Times New Roman"/>
                <w:color w:val="000000"/>
                <w:sz w:val="22"/>
                <w:szCs w:val="22"/>
              </w:rPr>
            </w:pPr>
            <w:r w:rsidRPr="48195B35">
              <w:rPr>
                <w:rFonts w:ascii="Times New Roman" w:hAnsi="Times New Roman"/>
                <w:color w:val="000000" w:themeColor="text1"/>
                <w:sz w:val="22"/>
                <w:szCs w:val="22"/>
              </w:rPr>
              <w:t xml:space="preserve">Realistic implementation timeframe </w:t>
            </w:r>
          </w:p>
        </w:tc>
        <w:tc>
          <w:tcPr>
            <w:tcW w:w="1577" w:type="dxa"/>
            <w:tcBorders>
              <w:top w:val="nil"/>
              <w:left w:val="nil"/>
              <w:bottom w:val="single" w:sz="4" w:space="0" w:color="auto"/>
              <w:right w:val="single" w:sz="4" w:space="0" w:color="auto"/>
            </w:tcBorders>
            <w:vAlign w:val="center"/>
          </w:tcPr>
          <w:p w14:paraId="4CCA8B9F" w14:textId="77777777" w:rsidR="005A39FE" w:rsidRDefault="005A39FE" w:rsidP="005A39FE">
            <w:pPr>
              <w:jc w:val="center"/>
              <w:rPr>
                <w:rFonts w:ascii="Times New Roman" w:hAnsi="Times New Roman"/>
                <w:color w:val="000000" w:themeColor="text1"/>
                <w:sz w:val="22"/>
                <w:szCs w:val="22"/>
              </w:rPr>
            </w:pPr>
          </w:p>
        </w:tc>
      </w:tr>
      <w:tr w:rsidR="005A39FE" w:rsidRPr="008D7860" w14:paraId="7C4AFDE2"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6FB7198A"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3102" w:type="dxa"/>
            <w:vMerge/>
            <w:vAlign w:val="center"/>
            <w:hideMark/>
          </w:tcPr>
          <w:p w14:paraId="5E5BBE04" w14:textId="77777777" w:rsidR="005A39FE" w:rsidRPr="008D7860" w:rsidRDefault="005A39FE" w:rsidP="005A39FE">
            <w:pPr>
              <w:rPr>
                <w:rFonts w:ascii="Times New Roman" w:hAnsi="Times New Roman"/>
                <w:color w:val="000000"/>
                <w:sz w:val="22"/>
                <w:szCs w:val="22"/>
              </w:rPr>
            </w:pPr>
          </w:p>
        </w:tc>
        <w:tc>
          <w:tcPr>
            <w:tcW w:w="3998" w:type="dxa"/>
            <w:gridSpan w:val="2"/>
            <w:vMerge/>
            <w:vAlign w:val="center"/>
            <w:hideMark/>
          </w:tcPr>
          <w:p w14:paraId="0095751A" w14:textId="77777777" w:rsidR="005A39FE" w:rsidRPr="008D7860" w:rsidRDefault="005A39FE" w:rsidP="005A39FE">
            <w:pPr>
              <w:rPr>
                <w:rFonts w:ascii="Times New Roman" w:hAnsi="Times New Roman"/>
                <w:color w:val="000000"/>
                <w:sz w:val="22"/>
                <w:szCs w:val="22"/>
              </w:rPr>
            </w:pPr>
          </w:p>
        </w:tc>
        <w:tc>
          <w:tcPr>
            <w:tcW w:w="1577" w:type="dxa"/>
            <w:tcBorders>
              <w:top w:val="nil"/>
              <w:left w:val="nil"/>
              <w:bottom w:val="single" w:sz="4" w:space="0" w:color="auto"/>
              <w:right w:val="single" w:sz="4" w:space="0" w:color="auto"/>
            </w:tcBorders>
            <w:vAlign w:val="center"/>
          </w:tcPr>
          <w:p w14:paraId="00BA0B2A" w14:textId="77777777" w:rsidR="005A39FE" w:rsidRDefault="005A39FE" w:rsidP="005A39FE">
            <w:pPr>
              <w:jc w:val="center"/>
              <w:rPr>
                <w:rFonts w:ascii="Times New Roman" w:hAnsi="Times New Roman"/>
                <w:color w:val="000000" w:themeColor="text1"/>
                <w:sz w:val="22"/>
                <w:szCs w:val="22"/>
              </w:rPr>
            </w:pPr>
          </w:p>
        </w:tc>
      </w:tr>
      <w:tr w:rsidR="005A39FE" w:rsidRPr="008D7860" w14:paraId="0D92DF23"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63FAB235"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3102" w:type="dxa"/>
            <w:vMerge/>
            <w:vAlign w:val="center"/>
            <w:hideMark/>
          </w:tcPr>
          <w:p w14:paraId="23938A86" w14:textId="77777777" w:rsidR="005A39FE" w:rsidRPr="008D7860" w:rsidRDefault="005A39FE" w:rsidP="005A39FE">
            <w:pPr>
              <w:rPr>
                <w:rFonts w:ascii="Times New Roman" w:hAnsi="Times New Roman"/>
                <w:color w:val="000000"/>
                <w:sz w:val="22"/>
                <w:szCs w:val="22"/>
              </w:rPr>
            </w:pPr>
          </w:p>
        </w:tc>
        <w:tc>
          <w:tcPr>
            <w:tcW w:w="3998" w:type="dxa"/>
            <w:gridSpan w:val="2"/>
            <w:tcBorders>
              <w:top w:val="single" w:sz="4" w:space="0" w:color="auto"/>
              <w:left w:val="nil"/>
              <w:bottom w:val="single" w:sz="8" w:space="0" w:color="auto"/>
              <w:right w:val="single" w:sz="4" w:space="0" w:color="000000" w:themeColor="text1"/>
            </w:tcBorders>
            <w:vAlign w:val="center"/>
            <w:hideMark/>
          </w:tcPr>
          <w:p w14:paraId="6E360667" w14:textId="77777777" w:rsidR="005A39FE" w:rsidRPr="008D7860" w:rsidRDefault="005A39FE" w:rsidP="005A39FE">
            <w:pPr>
              <w:rPr>
                <w:rFonts w:ascii="Times New Roman" w:hAnsi="Times New Roman"/>
                <w:color w:val="000000"/>
                <w:sz w:val="22"/>
                <w:szCs w:val="22"/>
              </w:rPr>
            </w:pPr>
            <w:r w:rsidRPr="008D7860">
              <w:rPr>
                <w:rFonts w:ascii="Times New Roman" w:hAnsi="Times New Roman"/>
                <w:color w:val="000000"/>
                <w:sz w:val="22"/>
                <w:szCs w:val="22"/>
              </w:rPr>
              <w:t> </w:t>
            </w:r>
          </w:p>
        </w:tc>
        <w:tc>
          <w:tcPr>
            <w:tcW w:w="1577" w:type="dxa"/>
            <w:tcBorders>
              <w:top w:val="nil"/>
              <w:left w:val="nil"/>
              <w:bottom w:val="single" w:sz="8" w:space="0" w:color="auto"/>
              <w:right w:val="single" w:sz="4" w:space="0" w:color="auto"/>
            </w:tcBorders>
            <w:vAlign w:val="center"/>
          </w:tcPr>
          <w:p w14:paraId="29A08173" w14:textId="77777777" w:rsidR="005A39FE" w:rsidRDefault="005A39FE" w:rsidP="005A39FE">
            <w:pPr>
              <w:jc w:val="center"/>
              <w:rPr>
                <w:rFonts w:ascii="Times New Roman" w:hAnsi="Times New Roman"/>
                <w:color w:val="000000" w:themeColor="text1"/>
                <w:sz w:val="22"/>
                <w:szCs w:val="22"/>
              </w:rPr>
            </w:pPr>
          </w:p>
        </w:tc>
      </w:tr>
      <w:tr w:rsidR="005A39FE" w:rsidRPr="008D7860" w14:paraId="0C4F37C1" w14:textId="77777777" w:rsidTr="005A39FE">
        <w:trPr>
          <w:trHeight w:val="300"/>
        </w:trPr>
        <w:tc>
          <w:tcPr>
            <w:tcW w:w="321" w:type="dxa"/>
            <w:tcBorders>
              <w:top w:val="nil"/>
              <w:left w:val="single" w:sz="4" w:space="0" w:color="auto"/>
              <w:bottom w:val="nil"/>
              <w:right w:val="single" w:sz="4" w:space="0" w:color="auto"/>
            </w:tcBorders>
            <w:noWrap/>
            <w:hideMark/>
          </w:tcPr>
          <w:p w14:paraId="56870AB2" w14:textId="77777777" w:rsidR="005A39FE" w:rsidRPr="008D7860" w:rsidRDefault="005A39FE" w:rsidP="005A39FE">
            <w:pPr>
              <w:jc w:val="right"/>
              <w:rPr>
                <w:rFonts w:ascii="Calibri" w:hAnsi="Calibri" w:cs="Calibri"/>
                <w:color w:val="000000"/>
              </w:rPr>
            </w:pPr>
            <w:r w:rsidRPr="008D7860">
              <w:rPr>
                <w:rFonts w:ascii="Calibri" w:hAnsi="Calibri" w:cs="Calibri"/>
                <w:color w:val="000000"/>
              </w:rPr>
              <w:t>5</w:t>
            </w:r>
          </w:p>
        </w:tc>
        <w:tc>
          <w:tcPr>
            <w:tcW w:w="7101" w:type="dxa"/>
            <w:gridSpan w:val="3"/>
            <w:tcBorders>
              <w:top w:val="single" w:sz="8" w:space="0" w:color="auto"/>
              <w:left w:val="nil"/>
              <w:bottom w:val="nil"/>
              <w:right w:val="single" w:sz="4" w:space="0" w:color="000000" w:themeColor="text1"/>
            </w:tcBorders>
            <w:vAlign w:val="center"/>
            <w:hideMark/>
          </w:tcPr>
          <w:p w14:paraId="15B2255C" w14:textId="77777777" w:rsidR="005A39FE" w:rsidRPr="008D7860" w:rsidRDefault="005A39FE" w:rsidP="005A39FE">
            <w:pPr>
              <w:rPr>
                <w:rFonts w:ascii="Times New Roman" w:hAnsi="Times New Roman"/>
                <w:b/>
                <w:bCs/>
                <w:color w:val="000000"/>
                <w:sz w:val="22"/>
                <w:szCs w:val="22"/>
              </w:rPr>
            </w:pPr>
            <w:r w:rsidRPr="008D7860">
              <w:rPr>
                <w:rFonts w:ascii="Times New Roman" w:hAnsi="Times New Roman"/>
                <w:b/>
                <w:bCs/>
                <w:color w:val="000000"/>
                <w:sz w:val="22"/>
                <w:szCs w:val="22"/>
              </w:rPr>
              <w:t>FINANCIAL CAPACITY</w:t>
            </w:r>
          </w:p>
        </w:tc>
        <w:tc>
          <w:tcPr>
            <w:tcW w:w="1577" w:type="dxa"/>
            <w:tcBorders>
              <w:top w:val="nil"/>
              <w:left w:val="nil"/>
              <w:bottom w:val="nil"/>
              <w:right w:val="single" w:sz="4" w:space="0" w:color="auto"/>
            </w:tcBorders>
            <w:vAlign w:val="center"/>
          </w:tcPr>
          <w:p w14:paraId="6E4FF3F7" w14:textId="77777777" w:rsidR="005A39FE" w:rsidRDefault="005A39FE" w:rsidP="005A39FE">
            <w:pPr>
              <w:jc w:val="center"/>
              <w:rPr>
                <w:rFonts w:ascii="Times New Roman" w:hAnsi="Times New Roman"/>
                <w:b/>
                <w:bCs/>
                <w:color w:val="000000" w:themeColor="text1"/>
                <w:sz w:val="22"/>
                <w:szCs w:val="22"/>
              </w:rPr>
            </w:pPr>
            <w:r w:rsidRPr="0AD7AAC3">
              <w:rPr>
                <w:rFonts w:ascii="Times New Roman" w:hAnsi="Times New Roman"/>
                <w:b/>
                <w:bCs/>
                <w:color w:val="000000" w:themeColor="text1"/>
                <w:sz w:val="22"/>
                <w:szCs w:val="22"/>
              </w:rPr>
              <w:t>6%</w:t>
            </w:r>
          </w:p>
        </w:tc>
      </w:tr>
      <w:tr w:rsidR="005A39FE" w:rsidRPr="008D7860" w14:paraId="6244A4F3" w14:textId="77777777" w:rsidTr="005A39FE">
        <w:trPr>
          <w:trHeight w:val="300"/>
        </w:trPr>
        <w:tc>
          <w:tcPr>
            <w:tcW w:w="321" w:type="dxa"/>
            <w:tcBorders>
              <w:top w:val="single" w:sz="4" w:space="0" w:color="auto"/>
              <w:left w:val="single" w:sz="4" w:space="0" w:color="auto"/>
              <w:bottom w:val="single" w:sz="4" w:space="0" w:color="auto"/>
              <w:right w:val="single" w:sz="4" w:space="0" w:color="auto"/>
            </w:tcBorders>
            <w:noWrap/>
            <w:hideMark/>
          </w:tcPr>
          <w:p w14:paraId="561AA5AD"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3102" w:type="dxa"/>
            <w:tcBorders>
              <w:top w:val="single" w:sz="4" w:space="0" w:color="auto"/>
              <w:left w:val="nil"/>
              <w:bottom w:val="single" w:sz="4" w:space="0" w:color="auto"/>
            </w:tcBorders>
            <w:vAlign w:val="bottom"/>
            <w:hideMark/>
          </w:tcPr>
          <w:p w14:paraId="5752D163" w14:textId="5679D5D7" w:rsidR="005A39FE" w:rsidRPr="008D7860" w:rsidRDefault="00FB6981" w:rsidP="005A39FE">
            <w:pPr>
              <w:rPr>
                <w:rFonts w:ascii="Times New Roman" w:hAnsi="Times New Roman"/>
                <w:color w:val="000000"/>
                <w:sz w:val="22"/>
                <w:szCs w:val="22"/>
              </w:rPr>
            </w:pPr>
            <w:r>
              <w:rPr>
                <w:rFonts w:ascii="Times New Roman" w:hAnsi="Times New Roman"/>
                <w:color w:val="000000"/>
                <w:sz w:val="22"/>
                <w:szCs w:val="22"/>
              </w:rPr>
              <w:t xml:space="preserve">Bank </w:t>
            </w:r>
            <w:proofErr w:type="gramStart"/>
            <w:r>
              <w:rPr>
                <w:rFonts w:ascii="Times New Roman" w:hAnsi="Times New Roman"/>
                <w:color w:val="000000"/>
                <w:sz w:val="22"/>
                <w:szCs w:val="22"/>
              </w:rPr>
              <w:t xml:space="preserve">Statement </w:t>
            </w:r>
            <w:r w:rsidR="00C2699D">
              <w:rPr>
                <w:rFonts w:ascii="Times New Roman" w:hAnsi="Times New Roman"/>
                <w:color w:val="000000"/>
                <w:sz w:val="22"/>
                <w:szCs w:val="22"/>
              </w:rPr>
              <w:t xml:space="preserve"> for</w:t>
            </w:r>
            <w:proofErr w:type="gramEnd"/>
            <w:r w:rsidR="00C2699D">
              <w:rPr>
                <w:rFonts w:ascii="Times New Roman" w:hAnsi="Times New Roman"/>
                <w:color w:val="000000"/>
                <w:sz w:val="22"/>
                <w:szCs w:val="22"/>
              </w:rPr>
              <w:t xml:space="preserve"> the last 3 years</w:t>
            </w:r>
            <w:r>
              <w:rPr>
                <w:rFonts w:ascii="Times New Roman" w:hAnsi="Times New Roman"/>
                <w:color w:val="000000"/>
                <w:sz w:val="22"/>
                <w:szCs w:val="22"/>
              </w:rPr>
              <w:t xml:space="preserve"> (2023, 2024 to date)</w:t>
            </w:r>
          </w:p>
        </w:tc>
        <w:tc>
          <w:tcPr>
            <w:tcW w:w="3998" w:type="dxa"/>
            <w:gridSpan w:val="2"/>
            <w:tcBorders>
              <w:top w:val="single" w:sz="4" w:space="0" w:color="auto"/>
              <w:left w:val="nil"/>
              <w:bottom w:val="single" w:sz="4" w:space="0" w:color="auto"/>
              <w:right w:val="single" w:sz="4" w:space="0" w:color="auto"/>
            </w:tcBorders>
            <w:vAlign w:val="center"/>
            <w:hideMark/>
          </w:tcPr>
          <w:p w14:paraId="1F37A041" w14:textId="77777777" w:rsidR="005A39FE" w:rsidRPr="008D7860" w:rsidRDefault="005A39FE" w:rsidP="005A39FE">
            <w:pPr>
              <w:rPr>
                <w:rFonts w:ascii="Times New Roman" w:hAnsi="Times New Roman"/>
                <w:color w:val="000000"/>
                <w:sz w:val="22"/>
                <w:szCs w:val="22"/>
              </w:rPr>
            </w:pPr>
            <w:r w:rsidRPr="0AD7AAC3">
              <w:rPr>
                <w:rFonts w:ascii="Times New Roman" w:hAnsi="Times New Roman"/>
                <w:color w:val="000000" w:themeColor="text1"/>
                <w:sz w:val="22"/>
                <w:szCs w:val="22"/>
              </w:rPr>
              <w:t> </w:t>
            </w:r>
          </w:p>
          <w:p w14:paraId="340B968F" w14:textId="77777777" w:rsidR="005A39FE" w:rsidRDefault="005A39FE" w:rsidP="005A39FE">
            <w:pPr>
              <w:rPr>
                <w:rFonts w:ascii="Times New Roman" w:hAnsi="Times New Roman"/>
                <w:color w:val="000000" w:themeColor="text1"/>
                <w:sz w:val="22"/>
                <w:szCs w:val="22"/>
              </w:rPr>
            </w:pPr>
            <w:r w:rsidRPr="0AD7AAC3">
              <w:rPr>
                <w:rFonts w:ascii="Times New Roman" w:hAnsi="Times New Roman"/>
                <w:color w:val="000000" w:themeColor="text1"/>
                <w:sz w:val="22"/>
                <w:szCs w:val="22"/>
              </w:rPr>
              <w:t> </w:t>
            </w:r>
          </w:p>
        </w:tc>
        <w:tc>
          <w:tcPr>
            <w:tcW w:w="1577" w:type="dxa"/>
            <w:tcBorders>
              <w:top w:val="single" w:sz="4" w:space="0" w:color="auto"/>
              <w:left w:val="single" w:sz="4" w:space="0" w:color="auto"/>
              <w:bottom w:val="single" w:sz="4" w:space="0" w:color="auto"/>
              <w:right w:val="single" w:sz="4" w:space="0" w:color="auto"/>
            </w:tcBorders>
            <w:vAlign w:val="center"/>
          </w:tcPr>
          <w:p w14:paraId="3B9BC796" w14:textId="77777777" w:rsidR="005A39FE" w:rsidRDefault="005A39FE" w:rsidP="005A39FE">
            <w:pPr>
              <w:jc w:val="center"/>
              <w:rPr>
                <w:rFonts w:ascii="Times New Roman" w:hAnsi="Times New Roman"/>
                <w:color w:val="000000" w:themeColor="text1"/>
                <w:sz w:val="22"/>
                <w:szCs w:val="22"/>
              </w:rPr>
            </w:pPr>
          </w:p>
        </w:tc>
      </w:tr>
      <w:tr w:rsidR="005A39FE" w:rsidRPr="008D7860" w14:paraId="067F5D2D"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7E78E7D9"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3102" w:type="dxa"/>
            <w:tcBorders>
              <w:top w:val="nil"/>
              <w:left w:val="nil"/>
              <w:bottom w:val="single" w:sz="4" w:space="0" w:color="auto"/>
              <w:right w:val="nil"/>
            </w:tcBorders>
            <w:vAlign w:val="center"/>
            <w:hideMark/>
          </w:tcPr>
          <w:p w14:paraId="7F636D69" w14:textId="77777777" w:rsidR="005A39FE" w:rsidRPr="008D7860" w:rsidRDefault="005A39FE" w:rsidP="005A39FE">
            <w:pPr>
              <w:rPr>
                <w:rFonts w:ascii="Times New Roman" w:hAnsi="Times New Roman"/>
                <w:color w:val="000000"/>
                <w:sz w:val="22"/>
                <w:szCs w:val="22"/>
              </w:rPr>
            </w:pPr>
            <w:r w:rsidRPr="008D7860">
              <w:rPr>
                <w:rFonts w:ascii="Times New Roman" w:hAnsi="Times New Roman"/>
                <w:color w:val="000000"/>
                <w:sz w:val="22"/>
                <w:szCs w:val="22"/>
              </w:rPr>
              <w:t> </w:t>
            </w:r>
          </w:p>
        </w:tc>
        <w:tc>
          <w:tcPr>
            <w:tcW w:w="2015" w:type="dxa"/>
            <w:tcBorders>
              <w:top w:val="nil"/>
              <w:left w:val="nil"/>
              <w:bottom w:val="single" w:sz="4" w:space="0" w:color="auto"/>
              <w:right w:val="nil"/>
            </w:tcBorders>
            <w:vAlign w:val="center"/>
            <w:hideMark/>
          </w:tcPr>
          <w:p w14:paraId="24693F78" w14:textId="77777777" w:rsidR="005A39FE" w:rsidRPr="008D7860" w:rsidRDefault="005A39FE" w:rsidP="005A39FE">
            <w:pPr>
              <w:rPr>
                <w:rFonts w:ascii="Times New Roman" w:hAnsi="Times New Roman"/>
                <w:color w:val="000000"/>
                <w:sz w:val="22"/>
                <w:szCs w:val="22"/>
              </w:rPr>
            </w:pPr>
            <w:r w:rsidRPr="008D7860">
              <w:rPr>
                <w:rFonts w:ascii="Times New Roman" w:hAnsi="Times New Roman"/>
                <w:color w:val="000000"/>
                <w:sz w:val="22"/>
                <w:szCs w:val="22"/>
              </w:rPr>
              <w:t> </w:t>
            </w:r>
          </w:p>
        </w:tc>
        <w:tc>
          <w:tcPr>
            <w:tcW w:w="1983" w:type="dxa"/>
            <w:tcBorders>
              <w:top w:val="nil"/>
              <w:left w:val="nil"/>
              <w:bottom w:val="single" w:sz="4" w:space="0" w:color="auto"/>
              <w:right w:val="single" w:sz="4" w:space="0" w:color="auto"/>
            </w:tcBorders>
            <w:vAlign w:val="center"/>
            <w:hideMark/>
          </w:tcPr>
          <w:p w14:paraId="74B4AED7" w14:textId="77777777" w:rsidR="005A39FE" w:rsidRPr="008D7860" w:rsidRDefault="005A39FE" w:rsidP="005A39FE">
            <w:pPr>
              <w:rPr>
                <w:rFonts w:ascii="Times New Roman" w:hAnsi="Times New Roman"/>
                <w:color w:val="000000"/>
                <w:sz w:val="22"/>
                <w:szCs w:val="22"/>
              </w:rPr>
            </w:pPr>
            <w:r w:rsidRPr="008D7860">
              <w:rPr>
                <w:rFonts w:ascii="Times New Roman" w:hAnsi="Times New Roman"/>
                <w:color w:val="000000"/>
                <w:sz w:val="22"/>
                <w:szCs w:val="22"/>
              </w:rPr>
              <w:t> </w:t>
            </w:r>
          </w:p>
        </w:tc>
        <w:tc>
          <w:tcPr>
            <w:tcW w:w="1577" w:type="dxa"/>
            <w:tcBorders>
              <w:top w:val="nil"/>
              <w:left w:val="nil"/>
              <w:bottom w:val="single" w:sz="4" w:space="0" w:color="auto"/>
              <w:right w:val="single" w:sz="4" w:space="0" w:color="auto"/>
            </w:tcBorders>
            <w:vAlign w:val="center"/>
          </w:tcPr>
          <w:p w14:paraId="52A45C8D" w14:textId="77777777" w:rsidR="005A39FE" w:rsidRDefault="005A39FE" w:rsidP="005A39FE">
            <w:pPr>
              <w:jc w:val="center"/>
              <w:rPr>
                <w:rFonts w:ascii="Times New Roman" w:hAnsi="Times New Roman"/>
                <w:color w:val="000000" w:themeColor="text1"/>
                <w:sz w:val="22"/>
                <w:szCs w:val="22"/>
              </w:rPr>
            </w:pPr>
          </w:p>
        </w:tc>
      </w:tr>
      <w:tr w:rsidR="005A39FE" w:rsidRPr="008D7860" w14:paraId="2FDFD60E" w14:textId="77777777" w:rsidTr="005A39FE">
        <w:trPr>
          <w:trHeight w:val="300"/>
        </w:trPr>
        <w:tc>
          <w:tcPr>
            <w:tcW w:w="321" w:type="dxa"/>
            <w:tcBorders>
              <w:top w:val="nil"/>
              <w:left w:val="single" w:sz="4" w:space="0" w:color="auto"/>
              <w:bottom w:val="single" w:sz="4" w:space="0" w:color="auto"/>
              <w:right w:val="single" w:sz="4" w:space="0" w:color="auto"/>
            </w:tcBorders>
            <w:noWrap/>
            <w:hideMark/>
          </w:tcPr>
          <w:p w14:paraId="5F26338E" w14:textId="77777777" w:rsidR="005A39FE" w:rsidRPr="008D7860" w:rsidRDefault="005A39FE" w:rsidP="005A39FE">
            <w:pPr>
              <w:rPr>
                <w:rFonts w:ascii="Calibri" w:hAnsi="Calibri" w:cs="Calibri"/>
                <w:color w:val="000000"/>
              </w:rPr>
            </w:pPr>
            <w:r w:rsidRPr="008D7860">
              <w:rPr>
                <w:rFonts w:ascii="Calibri" w:hAnsi="Calibri" w:cs="Calibri"/>
                <w:color w:val="000000"/>
              </w:rPr>
              <w:t> </w:t>
            </w:r>
          </w:p>
        </w:tc>
        <w:tc>
          <w:tcPr>
            <w:tcW w:w="7101" w:type="dxa"/>
            <w:gridSpan w:val="3"/>
            <w:tcBorders>
              <w:top w:val="nil"/>
              <w:left w:val="nil"/>
              <w:bottom w:val="single" w:sz="4" w:space="0" w:color="auto"/>
              <w:right w:val="single" w:sz="4" w:space="0" w:color="000000" w:themeColor="text1"/>
            </w:tcBorders>
            <w:vAlign w:val="center"/>
            <w:hideMark/>
          </w:tcPr>
          <w:p w14:paraId="5794AEDE" w14:textId="77777777" w:rsidR="005A39FE" w:rsidRPr="008D7860" w:rsidRDefault="005A39FE" w:rsidP="005A39FE">
            <w:pPr>
              <w:rPr>
                <w:rFonts w:ascii="Times New Roman" w:hAnsi="Times New Roman"/>
                <w:b/>
                <w:bCs/>
                <w:color w:val="000000"/>
                <w:sz w:val="22"/>
                <w:szCs w:val="22"/>
              </w:rPr>
            </w:pPr>
            <w:r w:rsidRPr="008D7860">
              <w:rPr>
                <w:rFonts w:ascii="Times New Roman" w:hAnsi="Times New Roman"/>
                <w:b/>
                <w:bCs/>
                <w:color w:val="000000"/>
                <w:sz w:val="22"/>
                <w:szCs w:val="22"/>
              </w:rPr>
              <w:t>TOTAL</w:t>
            </w:r>
          </w:p>
        </w:tc>
        <w:tc>
          <w:tcPr>
            <w:tcW w:w="1577" w:type="dxa"/>
            <w:tcBorders>
              <w:top w:val="nil"/>
              <w:left w:val="nil"/>
              <w:bottom w:val="single" w:sz="4" w:space="0" w:color="auto"/>
              <w:right w:val="single" w:sz="4" w:space="0" w:color="auto"/>
            </w:tcBorders>
            <w:vAlign w:val="center"/>
          </w:tcPr>
          <w:p w14:paraId="7E056425" w14:textId="77777777" w:rsidR="005A39FE" w:rsidRDefault="005A39FE" w:rsidP="005A39FE">
            <w:pPr>
              <w:jc w:val="center"/>
              <w:rPr>
                <w:rFonts w:ascii="Times New Roman" w:hAnsi="Times New Roman"/>
                <w:b/>
                <w:bCs/>
                <w:color w:val="000000" w:themeColor="text1"/>
                <w:sz w:val="22"/>
                <w:szCs w:val="22"/>
              </w:rPr>
            </w:pPr>
            <w:r w:rsidRPr="0AD7AAC3">
              <w:rPr>
                <w:rFonts w:ascii="Times New Roman" w:hAnsi="Times New Roman"/>
                <w:b/>
                <w:bCs/>
                <w:color w:val="000000" w:themeColor="text1"/>
                <w:sz w:val="22"/>
                <w:szCs w:val="22"/>
              </w:rPr>
              <w:t>100%</w:t>
            </w:r>
          </w:p>
        </w:tc>
      </w:tr>
      <w:tr w:rsidR="005A39FE" w:rsidRPr="008D7860" w14:paraId="29251E7F" w14:textId="77777777" w:rsidTr="005A39FE">
        <w:trPr>
          <w:trHeight w:val="300"/>
        </w:trPr>
        <w:tc>
          <w:tcPr>
            <w:tcW w:w="321" w:type="dxa"/>
            <w:tcBorders>
              <w:top w:val="nil"/>
              <w:left w:val="nil"/>
              <w:bottom w:val="nil"/>
              <w:right w:val="nil"/>
            </w:tcBorders>
            <w:noWrap/>
            <w:hideMark/>
          </w:tcPr>
          <w:p w14:paraId="39239F3E" w14:textId="77777777" w:rsidR="005A39FE" w:rsidRPr="008D7860" w:rsidRDefault="005A39FE" w:rsidP="005A39FE">
            <w:pPr>
              <w:jc w:val="center"/>
              <w:rPr>
                <w:rFonts w:ascii="Times New Roman" w:hAnsi="Times New Roman"/>
                <w:b/>
                <w:bCs/>
                <w:color w:val="000000"/>
                <w:sz w:val="22"/>
                <w:szCs w:val="22"/>
              </w:rPr>
            </w:pPr>
          </w:p>
        </w:tc>
        <w:tc>
          <w:tcPr>
            <w:tcW w:w="3102" w:type="dxa"/>
            <w:tcBorders>
              <w:top w:val="nil"/>
              <w:left w:val="nil"/>
              <w:bottom w:val="nil"/>
              <w:right w:val="nil"/>
            </w:tcBorders>
            <w:vAlign w:val="bottom"/>
            <w:hideMark/>
          </w:tcPr>
          <w:p w14:paraId="26A0E44B" w14:textId="77777777" w:rsidR="005A39FE" w:rsidRPr="008D7860" w:rsidRDefault="005A39FE" w:rsidP="005A39FE">
            <w:pPr>
              <w:rPr>
                <w:rFonts w:ascii="Times New Roman" w:hAnsi="Times New Roman"/>
              </w:rPr>
            </w:pPr>
          </w:p>
        </w:tc>
        <w:tc>
          <w:tcPr>
            <w:tcW w:w="2015" w:type="dxa"/>
            <w:tcBorders>
              <w:top w:val="nil"/>
              <w:left w:val="nil"/>
              <w:bottom w:val="nil"/>
              <w:right w:val="nil"/>
            </w:tcBorders>
            <w:vAlign w:val="bottom"/>
            <w:hideMark/>
          </w:tcPr>
          <w:p w14:paraId="0562D1C3" w14:textId="77777777" w:rsidR="005A39FE" w:rsidRPr="008D7860" w:rsidRDefault="005A39FE" w:rsidP="005A39FE">
            <w:pPr>
              <w:rPr>
                <w:rFonts w:ascii="Times New Roman" w:hAnsi="Times New Roman"/>
              </w:rPr>
            </w:pPr>
          </w:p>
        </w:tc>
        <w:tc>
          <w:tcPr>
            <w:tcW w:w="1983" w:type="dxa"/>
            <w:tcBorders>
              <w:top w:val="nil"/>
              <w:left w:val="nil"/>
              <w:bottom w:val="nil"/>
              <w:right w:val="nil"/>
            </w:tcBorders>
            <w:vAlign w:val="bottom"/>
            <w:hideMark/>
          </w:tcPr>
          <w:p w14:paraId="3B15E860" w14:textId="77777777" w:rsidR="005A39FE" w:rsidRPr="008D7860" w:rsidRDefault="005A39FE" w:rsidP="005A39FE">
            <w:pPr>
              <w:rPr>
                <w:rFonts w:ascii="Times New Roman" w:hAnsi="Times New Roman"/>
              </w:rPr>
            </w:pPr>
          </w:p>
        </w:tc>
        <w:tc>
          <w:tcPr>
            <w:tcW w:w="1577" w:type="dxa"/>
            <w:tcBorders>
              <w:top w:val="nil"/>
              <w:left w:val="nil"/>
              <w:bottom w:val="nil"/>
              <w:right w:val="nil"/>
            </w:tcBorders>
            <w:vAlign w:val="bottom"/>
          </w:tcPr>
          <w:p w14:paraId="5280901A" w14:textId="77777777" w:rsidR="005A39FE" w:rsidRDefault="005A39FE" w:rsidP="005A39FE">
            <w:pPr>
              <w:rPr>
                <w:rFonts w:ascii="Times New Roman" w:hAnsi="Times New Roman"/>
              </w:rPr>
            </w:pPr>
          </w:p>
        </w:tc>
      </w:tr>
    </w:tbl>
    <w:p w14:paraId="4CC889B4" w14:textId="77777777" w:rsidR="005A39FE" w:rsidRDefault="005A39FE" w:rsidP="007043A8">
      <w:pPr>
        <w:spacing w:line="276" w:lineRule="auto"/>
        <w:ind w:left="720"/>
        <w:rPr>
          <w:rFonts w:asciiTheme="majorHAnsi" w:hAnsiTheme="majorHAnsi" w:cstheme="majorHAnsi"/>
          <w:sz w:val="22"/>
          <w:szCs w:val="22"/>
        </w:rPr>
      </w:pPr>
    </w:p>
    <w:p w14:paraId="1BD67E29" w14:textId="7A91F748" w:rsidR="00050886" w:rsidRPr="002A58AE" w:rsidRDefault="00050886" w:rsidP="007043A8">
      <w:pPr>
        <w:spacing w:line="276" w:lineRule="auto"/>
        <w:ind w:left="720"/>
        <w:rPr>
          <w:rFonts w:asciiTheme="majorHAnsi" w:hAnsiTheme="majorHAnsi" w:cstheme="majorHAnsi"/>
          <w:sz w:val="22"/>
          <w:szCs w:val="22"/>
        </w:rPr>
      </w:pPr>
      <w:r w:rsidRPr="002A58AE">
        <w:rPr>
          <w:rFonts w:asciiTheme="majorHAnsi" w:hAnsiTheme="majorHAnsi" w:cstheme="majorHAnsi"/>
          <w:sz w:val="22"/>
          <w:szCs w:val="22"/>
        </w:rPr>
        <w:t>The technical evaluation pass mark shall be</w:t>
      </w:r>
      <w:r w:rsidR="006C6950" w:rsidRPr="002A58AE">
        <w:rPr>
          <w:rFonts w:asciiTheme="majorHAnsi" w:hAnsiTheme="majorHAnsi" w:cstheme="majorHAnsi"/>
          <w:sz w:val="22"/>
          <w:szCs w:val="22"/>
        </w:rPr>
        <w:t xml:space="preserve"> 40 points and bidders </w:t>
      </w:r>
      <w:r w:rsidR="00426BF9">
        <w:rPr>
          <w:rFonts w:asciiTheme="majorHAnsi" w:hAnsiTheme="majorHAnsi" w:cstheme="majorHAnsi"/>
          <w:sz w:val="22"/>
          <w:szCs w:val="22"/>
        </w:rPr>
        <w:t xml:space="preserve">who shall </w:t>
      </w:r>
      <w:r w:rsidR="006C6950" w:rsidRPr="002A58AE">
        <w:rPr>
          <w:rFonts w:asciiTheme="majorHAnsi" w:hAnsiTheme="majorHAnsi" w:cstheme="majorHAnsi"/>
          <w:sz w:val="22"/>
          <w:szCs w:val="22"/>
        </w:rPr>
        <w:t xml:space="preserve">attain the pass mark </w:t>
      </w:r>
      <w:r w:rsidRPr="002A58AE">
        <w:rPr>
          <w:rFonts w:asciiTheme="majorHAnsi" w:hAnsiTheme="majorHAnsi" w:cstheme="majorHAnsi"/>
          <w:sz w:val="22"/>
          <w:szCs w:val="22"/>
        </w:rPr>
        <w:t>will be subjected to</w:t>
      </w:r>
      <w:r w:rsidR="006C6950" w:rsidRPr="002A58AE">
        <w:rPr>
          <w:rFonts w:asciiTheme="majorHAnsi" w:hAnsiTheme="majorHAnsi" w:cstheme="majorHAnsi"/>
          <w:sz w:val="22"/>
          <w:szCs w:val="22"/>
        </w:rPr>
        <w:t xml:space="preserve"> </w:t>
      </w:r>
      <w:r w:rsidRPr="002A58AE">
        <w:rPr>
          <w:rFonts w:asciiTheme="majorHAnsi" w:hAnsiTheme="majorHAnsi" w:cstheme="majorHAnsi"/>
          <w:sz w:val="22"/>
          <w:szCs w:val="22"/>
        </w:rPr>
        <w:t xml:space="preserve">tender price comparisons. Bidders who shall score below </w:t>
      </w:r>
      <w:r w:rsidR="006C6950" w:rsidRPr="002A58AE">
        <w:rPr>
          <w:rFonts w:asciiTheme="majorHAnsi" w:hAnsiTheme="majorHAnsi" w:cstheme="majorHAnsi"/>
          <w:sz w:val="22"/>
          <w:szCs w:val="22"/>
        </w:rPr>
        <w:t>40 points</w:t>
      </w:r>
      <w:r w:rsidRPr="002A58AE">
        <w:rPr>
          <w:rFonts w:asciiTheme="majorHAnsi" w:hAnsiTheme="majorHAnsi" w:cstheme="majorHAnsi"/>
          <w:sz w:val="22"/>
          <w:szCs w:val="22"/>
        </w:rPr>
        <w:t xml:space="preserve"> will be discontinued from further evaluatio</w:t>
      </w:r>
      <w:r w:rsidR="007043A8">
        <w:rPr>
          <w:rFonts w:asciiTheme="majorHAnsi" w:hAnsiTheme="majorHAnsi" w:cstheme="majorHAnsi"/>
          <w:sz w:val="22"/>
          <w:szCs w:val="22"/>
        </w:rPr>
        <w:t>n</w:t>
      </w:r>
    </w:p>
    <w:p w14:paraId="551737CE" w14:textId="41C76018" w:rsidR="006C6950" w:rsidRPr="007043A8" w:rsidRDefault="00050886" w:rsidP="007043A8">
      <w:pPr>
        <w:pStyle w:val="ListParagraph"/>
        <w:numPr>
          <w:ilvl w:val="0"/>
          <w:numId w:val="35"/>
        </w:numPr>
        <w:spacing w:line="276" w:lineRule="auto"/>
        <w:ind w:left="1440"/>
        <w:rPr>
          <w:rFonts w:asciiTheme="majorHAnsi" w:hAnsiTheme="majorHAnsi" w:cstheme="majorHAnsi"/>
          <w:b/>
          <w:sz w:val="22"/>
          <w:szCs w:val="22"/>
        </w:rPr>
      </w:pPr>
      <w:r w:rsidRPr="002A58AE">
        <w:rPr>
          <w:rFonts w:asciiTheme="majorHAnsi" w:hAnsiTheme="majorHAnsi" w:cstheme="majorHAnsi"/>
          <w:b/>
          <w:sz w:val="22"/>
          <w:szCs w:val="22"/>
        </w:rPr>
        <w:t>Stage 3: Financial Evaluation Stage</w:t>
      </w:r>
    </w:p>
    <w:p w14:paraId="2D071C06" w14:textId="64BE9119" w:rsidR="006C6950" w:rsidRPr="007043A8" w:rsidRDefault="006C6950" w:rsidP="007043A8">
      <w:pPr>
        <w:spacing w:line="276" w:lineRule="auto"/>
        <w:ind w:left="720"/>
        <w:rPr>
          <w:rFonts w:asciiTheme="majorHAnsi" w:hAnsiTheme="majorHAnsi" w:cstheme="majorHAnsi"/>
          <w:sz w:val="22"/>
          <w:szCs w:val="22"/>
        </w:rPr>
      </w:pPr>
      <w:r w:rsidRPr="007043A8">
        <w:rPr>
          <w:rFonts w:asciiTheme="majorHAnsi" w:hAnsiTheme="majorHAnsi" w:cstheme="majorHAnsi"/>
          <w:sz w:val="22"/>
          <w:szCs w:val="22"/>
        </w:rPr>
        <w:t xml:space="preserve">The financially will scored based on how the bidder’s price will vary with engineers estimate and will be scored against a maximum of 30 points </w:t>
      </w:r>
    </w:p>
    <w:p w14:paraId="24C840A6" w14:textId="01C284A3" w:rsidR="00050886" w:rsidRPr="007043A8" w:rsidRDefault="006C6950" w:rsidP="007043A8">
      <w:pPr>
        <w:pStyle w:val="ListParagraph"/>
        <w:numPr>
          <w:ilvl w:val="0"/>
          <w:numId w:val="35"/>
        </w:numPr>
        <w:spacing w:line="276" w:lineRule="auto"/>
        <w:ind w:left="1440"/>
        <w:rPr>
          <w:rFonts w:asciiTheme="majorHAnsi" w:hAnsiTheme="majorHAnsi" w:cstheme="majorHAnsi"/>
          <w:b/>
          <w:sz w:val="22"/>
          <w:szCs w:val="22"/>
        </w:rPr>
      </w:pPr>
      <w:r w:rsidRPr="002A58AE">
        <w:rPr>
          <w:rFonts w:asciiTheme="majorHAnsi" w:hAnsiTheme="majorHAnsi" w:cstheme="majorHAnsi"/>
          <w:b/>
          <w:sz w:val="22"/>
          <w:szCs w:val="22"/>
        </w:rPr>
        <w:t>Stage 4: Contract Award</w:t>
      </w:r>
    </w:p>
    <w:p w14:paraId="0CD3B2F0" w14:textId="0EE25E79" w:rsidR="007043A8" w:rsidRPr="007043A8" w:rsidRDefault="00050886" w:rsidP="007043A8">
      <w:pPr>
        <w:spacing w:line="276" w:lineRule="auto"/>
        <w:ind w:left="720"/>
        <w:rPr>
          <w:rFonts w:asciiTheme="majorHAnsi" w:hAnsiTheme="majorHAnsi" w:cstheme="majorHAnsi"/>
          <w:sz w:val="22"/>
          <w:szCs w:val="22"/>
        </w:rPr>
      </w:pPr>
      <w:r w:rsidRPr="002A58AE">
        <w:rPr>
          <w:rFonts w:asciiTheme="majorHAnsi" w:hAnsiTheme="majorHAnsi" w:cstheme="majorHAnsi"/>
          <w:sz w:val="22"/>
          <w:szCs w:val="22"/>
        </w:rPr>
        <w:t xml:space="preserve">Award the Contract to the bidder whose bid is determined to be substantially responsive to the tender documents and who has </w:t>
      </w:r>
      <w:r w:rsidR="006C6950" w:rsidRPr="002A58AE">
        <w:rPr>
          <w:rFonts w:asciiTheme="majorHAnsi" w:hAnsiTheme="majorHAnsi" w:cstheme="majorHAnsi"/>
          <w:sz w:val="22"/>
          <w:szCs w:val="22"/>
        </w:rPr>
        <w:t>accumulated the highest score for in technical and financial evaluation</w:t>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bCs/>
          <w:i/>
          <w:iCs/>
          <w:spacing w:val="-3"/>
          <w:sz w:val="22"/>
          <w:szCs w:val="22"/>
          <w:lang w:val="en-GB"/>
        </w:rPr>
        <w:t xml:space="preserve"> </w:t>
      </w:r>
    </w:p>
    <w:p w14:paraId="21DE666E" w14:textId="25AD8B74" w:rsidR="00130747" w:rsidRPr="002A58AE" w:rsidRDefault="00ED041F" w:rsidP="006159C0">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his</w:t>
      </w:r>
      <w:r w:rsidR="00130747" w:rsidRPr="002A58AE">
        <w:rPr>
          <w:rFonts w:asciiTheme="majorHAnsi" w:hAnsiTheme="majorHAnsi" w:cstheme="majorHAnsi"/>
          <w:spacing w:val="-3"/>
          <w:sz w:val="22"/>
          <w:szCs w:val="22"/>
          <w:lang w:val="en-GB"/>
        </w:rPr>
        <w:t xml:space="preserve"> shall be a </w:t>
      </w:r>
      <w:r w:rsidR="00C15B59" w:rsidRPr="00BD3053">
        <w:rPr>
          <w:rFonts w:ascii="Calibri" w:hAnsi="Calibri" w:cs="Arial"/>
          <w:b/>
          <w:bCs/>
          <w:i/>
          <w:iCs/>
          <w:sz w:val="22"/>
          <w:lang w:val="en-GB"/>
        </w:rPr>
        <w:t>Unit Price Contract based on Priced Bill of Quantities"/"Lump Sum Contract</w:t>
      </w:r>
      <w:r w:rsidR="00C15B59" w:rsidRPr="002A58AE">
        <w:rPr>
          <w:rFonts w:asciiTheme="majorHAnsi" w:hAnsiTheme="majorHAnsi" w:cstheme="majorHAnsi"/>
          <w:spacing w:val="-3"/>
          <w:sz w:val="22"/>
          <w:szCs w:val="22"/>
          <w:lang w:val="en-GB"/>
        </w:rPr>
        <w:t xml:space="preserve"> </w:t>
      </w:r>
      <w:r w:rsidR="00130747" w:rsidRPr="002A58AE">
        <w:rPr>
          <w:rFonts w:asciiTheme="majorHAnsi" w:hAnsiTheme="majorHAnsi" w:cstheme="majorHAnsi"/>
          <w:spacing w:val="-3"/>
          <w:sz w:val="22"/>
          <w:szCs w:val="22"/>
          <w:lang w:val="en-GB"/>
        </w:rPr>
        <w:t xml:space="preserve">based on Priced Bill of Quantities </w:t>
      </w:r>
    </w:p>
    <w:p w14:paraId="38DA044A" w14:textId="5DA1288C" w:rsidR="00130747" w:rsidRPr="007043A8" w:rsidRDefault="00ED041F" w:rsidP="007043A8">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he</w:t>
      </w:r>
      <w:r w:rsidR="00130747" w:rsidRPr="002A58AE">
        <w:rPr>
          <w:rFonts w:asciiTheme="majorHAnsi" w:hAnsiTheme="majorHAnsi" w:cstheme="majorHAnsi"/>
          <w:spacing w:val="-3"/>
          <w:sz w:val="22"/>
          <w:szCs w:val="22"/>
          <w:lang w:val="en-GB"/>
        </w:rPr>
        <w:t xml:space="preserve"> currency in which the prices</w:t>
      </w:r>
      <w:r w:rsidR="00335A87" w:rsidRPr="002A58AE">
        <w:rPr>
          <w:rFonts w:asciiTheme="majorHAnsi" w:hAnsiTheme="majorHAnsi" w:cstheme="majorHAnsi"/>
          <w:spacing w:val="-3"/>
          <w:sz w:val="22"/>
          <w:szCs w:val="22"/>
          <w:lang w:val="en-GB"/>
        </w:rPr>
        <w:t xml:space="preserve"> shall be quoted in </w:t>
      </w:r>
      <w:r w:rsidR="00551ED0" w:rsidRPr="002A58AE">
        <w:rPr>
          <w:rFonts w:asciiTheme="majorHAnsi" w:hAnsiTheme="majorHAnsi" w:cstheme="majorHAnsi"/>
          <w:b/>
          <w:spacing w:val="-3"/>
          <w:sz w:val="22"/>
          <w:szCs w:val="22"/>
          <w:lang w:val="en-GB"/>
        </w:rPr>
        <w:t>Local currency/</w:t>
      </w:r>
      <w:r w:rsidR="00D6702A" w:rsidRPr="002A58AE">
        <w:rPr>
          <w:rFonts w:asciiTheme="majorHAnsi" w:hAnsiTheme="majorHAnsi" w:cstheme="majorHAnsi"/>
          <w:b/>
          <w:spacing w:val="-3"/>
          <w:sz w:val="22"/>
          <w:szCs w:val="22"/>
          <w:lang w:val="en-GB"/>
        </w:rPr>
        <w:t>K</w:t>
      </w:r>
      <w:r w:rsidR="00C471ED">
        <w:rPr>
          <w:rFonts w:asciiTheme="majorHAnsi" w:hAnsiTheme="majorHAnsi" w:cstheme="majorHAnsi"/>
          <w:b/>
          <w:spacing w:val="-3"/>
          <w:sz w:val="22"/>
          <w:szCs w:val="22"/>
          <w:lang w:val="en-GB"/>
        </w:rPr>
        <w:t>es</w:t>
      </w:r>
      <w:r w:rsidR="00D6702A" w:rsidRPr="002A58AE">
        <w:rPr>
          <w:rFonts w:asciiTheme="majorHAnsi" w:hAnsiTheme="majorHAnsi" w:cstheme="majorHAnsi"/>
          <w:b/>
          <w:spacing w:val="-3"/>
          <w:sz w:val="22"/>
          <w:szCs w:val="22"/>
          <w:lang w:val="en-GB"/>
        </w:rPr>
        <w:t xml:space="preserve"> </w:t>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p>
    <w:p w14:paraId="12E412AB" w14:textId="12C67F03" w:rsidR="00130747" w:rsidRPr="007043A8" w:rsidRDefault="00ED041F" w:rsidP="007043A8">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he</w:t>
      </w:r>
      <w:r w:rsidR="00130747" w:rsidRPr="002A58AE">
        <w:rPr>
          <w:rFonts w:asciiTheme="majorHAnsi" w:hAnsiTheme="majorHAnsi" w:cstheme="majorHAnsi"/>
          <w:spacing w:val="-3"/>
          <w:sz w:val="22"/>
          <w:szCs w:val="22"/>
          <w:lang w:val="en-GB"/>
        </w:rPr>
        <w:t xml:space="preserve"> period of Bid validity shall be _</w:t>
      </w:r>
      <w:r w:rsidR="00F31D1E" w:rsidRPr="00C81261">
        <w:rPr>
          <w:rFonts w:asciiTheme="majorHAnsi" w:hAnsiTheme="majorHAnsi" w:cstheme="majorHAnsi"/>
          <w:b/>
          <w:bCs/>
          <w:spacing w:val="-3"/>
          <w:sz w:val="22"/>
          <w:szCs w:val="22"/>
          <w:lang w:val="en-GB"/>
        </w:rPr>
        <w:t>9</w:t>
      </w:r>
      <w:r w:rsidR="00D6702A" w:rsidRPr="00F83BB1">
        <w:rPr>
          <w:rFonts w:asciiTheme="majorHAnsi" w:hAnsiTheme="majorHAnsi" w:cstheme="majorHAnsi"/>
          <w:b/>
          <w:spacing w:val="-3"/>
          <w:sz w:val="22"/>
          <w:szCs w:val="22"/>
          <w:lang w:val="en-GB"/>
        </w:rPr>
        <w:t>0 days</w:t>
      </w:r>
      <w:r w:rsidR="00D6702A" w:rsidRPr="002A58AE">
        <w:rPr>
          <w:rFonts w:asciiTheme="majorHAnsi" w:hAnsiTheme="majorHAnsi" w:cstheme="majorHAnsi"/>
          <w:spacing w:val="-3"/>
          <w:sz w:val="22"/>
          <w:szCs w:val="22"/>
          <w:lang w:val="en-GB"/>
        </w:rPr>
        <w:t xml:space="preserve"> </w:t>
      </w:r>
      <w:r w:rsidR="00130747" w:rsidRPr="002A58AE">
        <w:rPr>
          <w:rFonts w:asciiTheme="majorHAnsi" w:hAnsiTheme="majorHAnsi" w:cstheme="majorHAnsi"/>
          <w:spacing w:val="-3"/>
          <w:sz w:val="22"/>
          <w:szCs w:val="22"/>
          <w:lang w:val="en-GB"/>
        </w:rPr>
        <w:t>________</w:t>
      </w:r>
      <w:proofErr w:type="gramStart"/>
      <w:r w:rsidR="00130747" w:rsidRPr="002A58AE">
        <w:rPr>
          <w:rFonts w:asciiTheme="majorHAnsi" w:hAnsiTheme="majorHAnsi" w:cstheme="majorHAnsi"/>
          <w:spacing w:val="-3"/>
          <w:sz w:val="22"/>
          <w:szCs w:val="22"/>
          <w:lang w:val="en-GB"/>
        </w:rPr>
        <w:t xml:space="preserve">_  </w:t>
      </w:r>
      <w:proofErr w:type="spellStart"/>
      <w:r w:rsidR="00130747" w:rsidRPr="002A58AE">
        <w:rPr>
          <w:rFonts w:asciiTheme="majorHAnsi" w:hAnsiTheme="majorHAnsi" w:cstheme="majorHAnsi"/>
          <w:spacing w:val="-3"/>
          <w:sz w:val="22"/>
          <w:szCs w:val="22"/>
          <w:lang w:val="en-GB"/>
        </w:rPr>
        <w:t>days</w:t>
      </w:r>
      <w:proofErr w:type="spellEnd"/>
      <w:proofErr w:type="gramEnd"/>
      <w:r w:rsidR="00130747" w:rsidRPr="002A58AE">
        <w:rPr>
          <w:rFonts w:asciiTheme="majorHAnsi" w:hAnsiTheme="majorHAnsi" w:cstheme="majorHAnsi"/>
          <w:spacing w:val="-3"/>
          <w:sz w:val="22"/>
          <w:szCs w:val="22"/>
          <w:lang w:val="en-GB"/>
        </w:rPr>
        <w:t xml:space="preserve"> after the deadline for Bid submission specified in the Bidding Data.</w:t>
      </w:r>
    </w:p>
    <w:p w14:paraId="364CC49A" w14:textId="4852D9BE" w:rsidR="00911A1A" w:rsidRPr="007043A8" w:rsidRDefault="00556057" w:rsidP="007043A8">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he</w:t>
      </w:r>
      <w:r w:rsidR="00130747" w:rsidRPr="002A58AE">
        <w:rPr>
          <w:rFonts w:asciiTheme="majorHAnsi" w:hAnsiTheme="majorHAnsi" w:cstheme="majorHAnsi"/>
          <w:spacing w:val="-3"/>
          <w:sz w:val="22"/>
          <w:szCs w:val="22"/>
          <w:lang w:val="en-GB"/>
        </w:rPr>
        <w:t xml:space="preserve"> number of copies of the Bid to be completed and returned </w:t>
      </w:r>
    </w:p>
    <w:p w14:paraId="13A9DC78" w14:textId="77777777" w:rsidR="00665263" w:rsidRPr="00477D63" w:rsidRDefault="00665263" w:rsidP="00665263">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The bids will be completed and submitted </w:t>
      </w:r>
      <w:r>
        <w:rPr>
          <w:rFonts w:asciiTheme="majorHAnsi" w:hAnsiTheme="majorHAnsi" w:cstheme="majorHAnsi"/>
          <w:spacing w:val="-3"/>
          <w:sz w:val="22"/>
          <w:szCs w:val="22"/>
          <w:lang w:val="en-GB"/>
        </w:rPr>
        <w:t xml:space="preserve">in </w:t>
      </w:r>
      <w:r w:rsidRPr="00477D63">
        <w:rPr>
          <w:rFonts w:asciiTheme="majorHAnsi" w:hAnsiTheme="majorHAnsi" w:cstheme="majorHAnsi"/>
          <w:spacing w:val="-3"/>
          <w:sz w:val="22"/>
          <w:szCs w:val="22"/>
          <w:lang w:val="en-GB"/>
        </w:rPr>
        <w:t xml:space="preserve">by emails to the following dedicated, controlled and secure email address </w:t>
      </w:r>
      <w:hyperlink r:id="rId20" w:history="1">
        <w:r w:rsidRPr="00477D63">
          <w:rPr>
            <w:rStyle w:val="Hyperlink"/>
            <w:rFonts w:asciiTheme="majorHAnsi" w:hAnsiTheme="majorHAnsi" w:cstheme="majorHAnsi"/>
            <w:spacing w:val="-3"/>
            <w:sz w:val="22"/>
            <w:szCs w:val="22"/>
            <w:highlight w:val="yellow"/>
            <w:lang w:val="en-GB"/>
          </w:rPr>
          <w:t>tender.ken@drc.ngo</w:t>
        </w:r>
      </w:hyperlink>
      <w:r w:rsidRPr="00477D63">
        <w:rPr>
          <w:rFonts w:asciiTheme="majorHAnsi" w:hAnsiTheme="majorHAnsi" w:cstheme="majorHAnsi"/>
          <w:spacing w:val="-3"/>
          <w:sz w:val="22"/>
          <w:szCs w:val="22"/>
          <w:highlight w:val="yellow"/>
          <w:lang w:val="en-GB"/>
        </w:rPr>
        <w:t xml:space="preserve"> </w:t>
      </w:r>
      <w:r w:rsidRPr="00477D63">
        <w:rPr>
          <w:rFonts w:asciiTheme="majorHAnsi" w:hAnsiTheme="majorHAnsi" w:cstheme="majorHAnsi"/>
          <w:spacing w:val="-3"/>
          <w:sz w:val="22"/>
          <w:szCs w:val="22"/>
          <w:lang w:val="en-GB"/>
        </w:rPr>
        <w:t xml:space="preserve">and the following condition MUST be complied with </w:t>
      </w:r>
    </w:p>
    <w:p w14:paraId="767BAA0D" w14:textId="77777777" w:rsidR="00665263" w:rsidRPr="002A58AE" w:rsidRDefault="00665263" w:rsidP="00665263">
      <w:pPr>
        <w:pStyle w:val="ListParagraph"/>
        <w:numPr>
          <w:ilvl w:val="0"/>
          <w:numId w:val="39"/>
        </w:numPr>
        <w:tabs>
          <w:tab w:val="left" w:pos="-1440"/>
          <w:tab w:val="left" w:pos="-720"/>
          <w:tab w:val="left" w:pos="0"/>
          <w:tab w:val="left" w:pos="720"/>
        </w:tabs>
        <w:suppressAutoHyphens/>
        <w:spacing w:line="276" w:lineRule="auto"/>
        <w:ind w:left="1440"/>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The </w:t>
      </w:r>
      <w:r>
        <w:rPr>
          <w:rFonts w:asciiTheme="majorHAnsi" w:hAnsiTheme="majorHAnsi" w:cstheme="majorHAnsi"/>
          <w:spacing w:val="-3"/>
          <w:sz w:val="22"/>
          <w:szCs w:val="22"/>
          <w:lang w:val="en-GB"/>
        </w:rPr>
        <w:t>ITB No</w:t>
      </w:r>
      <w:r w:rsidRPr="002A58AE">
        <w:rPr>
          <w:rFonts w:asciiTheme="majorHAnsi" w:hAnsiTheme="majorHAnsi" w:cstheme="majorHAnsi"/>
          <w:spacing w:val="-3"/>
          <w:sz w:val="22"/>
          <w:szCs w:val="22"/>
          <w:lang w:val="en-GB"/>
        </w:rPr>
        <w:t xml:space="preserve"> shall be inserted in the subject heading of the email </w:t>
      </w:r>
    </w:p>
    <w:p w14:paraId="0137B95A" w14:textId="77777777" w:rsidR="00665263" w:rsidRPr="002A58AE" w:rsidRDefault="00665263" w:rsidP="00665263">
      <w:pPr>
        <w:pStyle w:val="ListParagraph"/>
        <w:numPr>
          <w:ilvl w:val="0"/>
          <w:numId w:val="39"/>
        </w:numPr>
        <w:tabs>
          <w:tab w:val="left" w:pos="-1440"/>
          <w:tab w:val="left" w:pos="-720"/>
          <w:tab w:val="left" w:pos="0"/>
          <w:tab w:val="left" w:pos="720"/>
        </w:tabs>
        <w:suppressAutoHyphens/>
        <w:spacing w:line="276" w:lineRule="auto"/>
        <w:ind w:left="1440"/>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lastRenderedPageBreak/>
        <w:t>The required bid documents shall be included as an attachment to thee email in PDF,</w:t>
      </w:r>
      <w:r>
        <w:rPr>
          <w:rFonts w:asciiTheme="majorHAnsi" w:hAnsiTheme="majorHAnsi" w:cstheme="majorHAnsi"/>
          <w:spacing w:val="-3"/>
          <w:sz w:val="22"/>
          <w:szCs w:val="22"/>
          <w:lang w:val="en-GB"/>
        </w:rPr>
        <w:t xml:space="preserve"> </w:t>
      </w:r>
      <w:r w:rsidRPr="002A58AE">
        <w:rPr>
          <w:rFonts w:asciiTheme="majorHAnsi" w:hAnsiTheme="majorHAnsi" w:cstheme="majorHAnsi"/>
          <w:spacing w:val="-3"/>
          <w:sz w:val="22"/>
          <w:szCs w:val="22"/>
          <w:lang w:val="en-GB"/>
        </w:rPr>
        <w:t>JPEG, TIF format or the same file provided as ZIP file</w:t>
      </w:r>
    </w:p>
    <w:p w14:paraId="51CE524A" w14:textId="77777777" w:rsidR="00665263" w:rsidRPr="002A58AE" w:rsidRDefault="00665263" w:rsidP="00665263">
      <w:pPr>
        <w:pStyle w:val="ListParagraph"/>
        <w:numPr>
          <w:ilvl w:val="0"/>
          <w:numId w:val="39"/>
        </w:numPr>
        <w:tabs>
          <w:tab w:val="left" w:pos="-1440"/>
          <w:tab w:val="left" w:pos="-720"/>
          <w:tab w:val="left" w:pos="0"/>
          <w:tab w:val="left" w:pos="720"/>
        </w:tabs>
        <w:suppressAutoHyphens/>
        <w:spacing w:line="276" w:lineRule="auto"/>
        <w:ind w:left="1440"/>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 Email attachments shall not exceed 4MB; otherwise, the bidder shall send his bid in multiple emails.</w:t>
      </w:r>
    </w:p>
    <w:p w14:paraId="04105D5B" w14:textId="4DD00367" w:rsidR="00DF357F" w:rsidRPr="00665263" w:rsidRDefault="00665263" w:rsidP="00665263">
      <w:pPr>
        <w:pStyle w:val="ListParagraph"/>
        <w:tabs>
          <w:tab w:val="left" w:pos="-1440"/>
          <w:tab w:val="left" w:pos="-720"/>
          <w:tab w:val="left" w:pos="0"/>
          <w:tab w:val="left" w:pos="720"/>
        </w:tabs>
        <w:suppressAutoHyphens/>
        <w:spacing w:line="276" w:lineRule="auto"/>
        <w:ind w:left="1080"/>
        <w:rPr>
          <w:lang w:val="en-GB"/>
        </w:rPr>
      </w:pPr>
      <w:r w:rsidRPr="007043A8">
        <w:rPr>
          <w:rFonts w:asciiTheme="majorHAnsi" w:hAnsiTheme="majorHAnsi" w:cstheme="majorHAnsi"/>
          <w:b/>
          <w:i/>
          <w:spacing w:val="-3"/>
          <w:sz w:val="22"/>
          <w:szCs w:val="22"/>
          <w:lang w:val="en-GB"/>
        </w:rPr>
        <w:t xml:space="preserve">Failure to comply with the above will lead to disqualification </w:t>
      </w:r>
    </w:p>
    <w:p w14:paraId="2AFF4147" w14:textId="68C885AE" w:rsidR="00130747" w:rsidRPr="007043A8" w:rsidRDefault="00EE70AA" w:rsidP="007043A8">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DRC will not be responsible for failure of the internet, server or any other hardware, or software used by either the bidder of DRC in the processing of emails</w:t>
      </w:r>
    </w:p>
    <w:p w14:paraId="2FCE2E59" w14:textId="27E0963F" w:rsidR="00130747" w:rsidRPr="002A58AE" w:rsidRDefault="00130747" w:rsidP="006159C0">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Bid </w:t>
      </w:r>
      <w:r w:rsidR="00D6702A" w:rsidRPr="002A58AE">
        <w:rPr>
          <w:rFonts w:asciiTheme="majorHAnsi" w:hAnsiTheme="majorHAnsi" w:cstheme="majorHAnsi"/>
          <w:spacing w:val="-3"/>
          <w:sz w:val="22"/>
          <w:szCs w:val="22"/>
          <w:lang w:val="en-GB"/>
        </w:rPr>
        <w:t xml:space="preserve">will be </w:t>
      </w:r>
      <w:r w:rsidRPr="002A58AE">
        <w:rPr>
          <w:rFonts w:asciiTheme="majorHAnsi" w:hAnsiTheme="majorHAnsi" w:cstheme="majorHAnsi"/>
          <w:spacing w:val="-3"/>
          <w:sz w:val="22"/>
          <w:szCs w:val="22"/>
          <w:lang w:val="en-GB"/>
        </w:rPr>
        <w:t>submi</w:t>
      </w:r>
      <w:r w:rsidR="00D6702A" w:rsidRPr="002A58AE">
        <w:rPr>
          <w:rFonts w:asciiTheme="majorHAnsi" w:hAnsiTheme="majorHAnsi" w:cstheme="majorHAnsi"/>
          <w:spacing w:val="-3"/>
          <w:sz w:val="22"/>
          <w:szCs w:val="22"/>
          <w:lang w:val="en-GB"/>
        </w:rPr>
        <w:t xml:space="preserve">tted </w:t>
      </w:r>
      <w:r w:rsidR="00536096">
        <w:rPr>
          <w:rFonts w:asciiTheme="majorHAnsi" w:hAnsiTheme="majorHAnsi" w:cstheme="majorHAnsi"/>
          <w:spacing w:val="-3"/>
          <w:sz w:val="22"/>
          <w:szCs w:val="22"/>
          <w:lang w:val="en-GB"/>
        </w:rPr>
        <w:t>physically in a tender box</w:t>
      </w:r>
      <w:r w:rsidR="00D6702A" w:rsidRPr="002A58AE">
        <w:rPr>
          <w:rFonts w:asciiTheme="majorHAnsi" w:hAnsiTheme="majorHAnsi" w:cstheme="majorHAnsi"/>
          <w:spacing w:val="-3"/>
          <w:sz w:val="22"/>
          <w:szCs w:val="22"/>
          <w:lang w:val="en-GB"/>
        </w:rPr>
        <w:t xml:space="preserve">. DRC </w:t>
      </w:r>
      <w:r w:rsidR="000C2193" w:rsidRPr="002A58AE">
        <w:rPr>
          <w:rFonts w:asciiTheme="majorHAnsi" w:hAnsiTheme="majorHAnsi" w:cstheme="majorHAnsi"/>
          <w:spacing w:val="-3"/>
          <w:sz w:val="22"/>
          <w:szCs w:val="22"/>
          <w:lang w:val="en-GB"/>
        </w:rPr>
        <w:t>will not</w:t>
      </w:r>
      <w:r w:rsidR="00D6702A" w:rsidRPr="002A58AE">
        <w:rPr>
          <w:rFonts w:asciiTheme="majorHAnsi" w:hAnsiTheme="majorHAnsi" w:cstheme="majorHAnsi"/>
          <w:spacing w:val="-3"/>
          <w:sz w:val="22"/>
          <w:szCs w:val="22"/>
          <w:lang w:val="en-GB"/>
        </w:rPr>
        <w:t xml:space="preserve"> be responsible for non-receipt of bids submitted by email as part of the e</w:t>
      </w:r>
      <w:r w:rsidR="00EE70AA" w:rsidRPr="002A58AE">
        <w:rPr>
          <w:rFonts w:asciiTheme="majorHAnsi" w:hAnsiTheme="majorHAnsi" w:cstheme="majorHAnsi"/>
          <w:spacing w:val="-3"/>
          <w:sz w:val="22"/>
          <w:szCs w:val="22"/>
          <w:lang w:val="en-GB"/>
        </w:rPr>
        <w:t>-Tendering process</w:t>
      </w:r>
    </w:p>
    <w:p w14:paraId="70B6F499" w14:textId="6A999B6D" w:rsidR="00556057" w:rsidRPr="002A58AE" w:rsidRDefault="00556057" w:rsidP="006159C0">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he</w:t>
      </w:r>
      <w:r w:rsidR="00130747" w:rsidRPr="002A58AE">
        <w:rPr>
          <w:rFonts w:asciiTheme="majorHAnsi" w:hAnsiTheme="majorHAnsi" w:cstheme="majorHAnsi"/>
          <w:spacing w:val="-3"/>
          <w:sz w:val="22"/>
          <w:szCs w:val="22"/>
          <w:lang w:val="en-GB"/>
        </w:rPr>
        <w:t xml:space="preserve"> name and the identification number of the Contract is</w:t>
      </w:r>
      <w:r w:rsidR="00D06019">
        <w:rPr>
          <w:rFonts w:asciiTheme="majorHAnsi" w:hAnsiTheme="majorHAnsi" w:cstheme="majorHAnsi"/>
          <w:spacing w:val="-3"/>
          <w:sz w:val="22"/>
          <w:szCs w:val="22"/>
          <w:lang w:val="en-GB"/>
        </w:rPr>
        <w:t xml:space="preserve"> </w:t>
      </w:r>
      <w:r w:rsidR="00A7115F">
        <w:rPr>
          <w:rFonts w:asciiTheme="majorHAnsi" w:hAnsiTheme="majorHAnsi" w:cstheme="majorHAnsi"/>
          <w:b/>
          <w:spacing w:val="-3"/>
          <w:sz w:val="22"/>
          <w:szCs w:val="22"/>
          <w:highlight w:val="yellow"/>
          <w:lang w:val="en-GB"/>
        </w:rPr>
        <w:t>RFQ</w:t>
      </w:r>
      <w:r w:rsidR="00B05835" w:rsidRPr="00B05835">
        <w:rPr>
          <w:rFonts w:asciiTheme="majorHAnsi" w:hAnsiTheme="majorHAnsi" w:cstheme="majorHAnsi"/>
          <w:b/>
          <w:spacing w:val="-3"/>
          <w:sz w:val="22"/>
          <w:szCs w:val="22"/>
          <w:highlight w:val="yellow"/>
          <w:lang w:val="en-GB"/>
        </w:rPr>
        <w:t>/</w:t>
      </w:r>
      <w:r w:rsidR="00A7115F">
        <w:rPr>
          <w:rFonts w:asciiTheme="majorHAnsi" w:hAnsiTheme="majorHAnsi" w:cstheme="majorHAnsi"/>
          <w:b/>
          <w:spacing w:val="-3"/>
          <w:sz w:val="22"/>
          <w:szCs w:val="22"/>
          <w:highlight w:val="yellow"/>
          <w:lang w:val="en-GB"/>
        </w:rPr>
        <w:t>0</w:t>
      </w:r>
      <w:r w:rsidR="00536096">
        <w:rPr>
          <w:rFonts w:asciiTheme="majorHAnsi" w:hAnsiTheme="majorHAnsi" w:cstheme="majorHAnsi"/>
          <w:b/>
          <w:spacing w:val="-3"/>
          <w:sz w:val="22"/>
          <w:szCs w:val="22"/>
          <w:highlight w:val="yellow"/>
          <w:lang w:val="en-GB"/>
        </w:rPr>
        <w:t>356474</w:t>
      </w:r>
      <w:r w:rsidR="00B05835" w:rsidRPr="00B05835">
        <w:rPr>
          <w:rFonts w:asciiTheme="majorHAnsi" w:hAnsiTheme="majorHAnsi" w:cstheme="majorHAnsi"/>
          <w:b/>
          <w:spacing w:val="-3"/>
          <w:sz w:val="22"/>
          <w:szCs w:val="22"/>
          <w:highlight w:val="yellow"/>
          <w:lang w:val="en-GB"/>
        </w:rPr>
        <w:t>/BOR/2025</w:t>
      </w:r>
    </w:p>
    <w:p w14:paraId="2224CD38" w14:textId="77777777" w:rsidR="00911A1A" w:rsidRPr="002A58AE" w:rsidRDefault="00556057" w:rsidP="006159C0">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z w:val="22"/>
          <w:szCs w:val="22"/>
          <w:lang w:val="en-GB"/>
        </w:rPr>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0840DC00" w14:textId="316942A9" w:rsidR="00130747" w:rsidRPr="007043A8" w:rsidRDefault="00556057" w:rsidP="06BF0AA9">
      <w:pPr>
        <w:pStyle w:val="ListParagraph"/>
        <w:numPr>
          <w:ilvl w:val="0"/>
          <w:numId w:val="40"/>
        </w:numPr>
        <w:tabs>
          <w:tab w:val="left" w:pos="720"/>
        </w:tabs>
        <w:suppressAutoHyphens/>
        <w:spacing w:line="276" w:lineRule="auto"/>
        <w:rPr>
          <w:rFonts w:asciiTheme="majorHAnsi" w:hAnsiTheme="majorHAnsi" w:cstheme="majorBidi"/>
          <w:spacing w:val="-3"/>
          <w:sz w:val="22"/>
          <w:szCs w:val="22"/>
          <w:lang w:val="en-GB"/>
        </w:rPr>
      </w:pPr>
      <w:r w:rsidRPr="06BF0AA9">
        <w:rPr>
          <w:rFonts w:asciiTheme="majorHAnsi" w:hAnsiTheme="majorHAnsi" w:cstheme="majorBidi"/>
          <w:spacing w:val="-3"/>
          <w:sz w:val="22"/>
          <w:szCs w:val="22"/>
          <w:lang w:val="en-GB"/>
        </w:rPr>
        <w:t>T</w:t>
      </w:r>
      <w:r w:rsidR="00E262AF" w:rsidRPr="06BF0AA9">
        <w:rPr>
          <w:rFonts w:asciiTheme="majorHAnsi" w:hAnsiTheme="majorHAnsi" w:cstheme="majorBidi"/>
          <w:spacing w:val="-3"/>
          <w:sz w:val="22"/>
          <w:szCs w:val="22"/>
          <w:lang w:val="en-GB"/>
        </w:rPr>
        <w:t>he</w:t>
      </w:r>
      <w:r w:rsidR="00130747" w:rsidRPr="06BF0AA9">
        <w:rPr>
          <w:rFonts w:asciiTheme="majorHAnsi" w:hAnsiTheme="majorHAnsi" w:cstheme="majorBidi"/>
          <w:spacing w:val="-3"/>
          <w:sz w:val="22"/>
          <w:szCs w:val="22"/>
          <w:lang w:val="en-GB"/>
        </w:rPr>
        <w:t xml:space="preserve"> deadline for submission of bids shall be </w:t>
      </w:r>
      <w:r w:rsidRPr="06BF0AA9">
        <w:rPr>
          <w:rFonts w:asciiTheme="majorHAnsi" w:hAnsiTheme="majorHAnsi" w:cstheme="majorBidi"/>
          <w:b/>
          <w:bCs/>
          <w:spacing w:val="-3"/>
          <w:sz w:val="22"/>
          <w:szCs w:val="22"/>
          <w:lang w:val="en-GB"/>
        </w:rPr>
        <w:t xml:space="preserve">on </w:t>
      </w:r>
      <w:r w:rsidR="00FB6981">
        <w:rPr>
          <w:rFonts w:asciiTheme="majorHAnsi" w:hAnsiTheme="majorHAnsi" w:cstheme="majorBidi"/>
          <w:b/>
          <w:bCs/>
          <w:spacing w:val="-3"/>
          <w:sz w:val="22"/>
          <w:szCs w:val="22"/>
          <w:highlight w:val="yellow"/>
          <w:lang w:val="en-GB"/>
        </w:rPr>
        <w:t>14</w:t>
      </w:r>
      <w:r w:rsidR="00536096" w:rsidRPr="06BF0AA9">
        <w:rPr>
          <w:rFonts w:asciiTheme="majorHAnsi" w:hAnsiTheme="majorHAnsi" w:cstheme="majorBidi"/>
          <w:b/>
          <w:bCs/>
          <w:spacing w:val="-3"/>
          <w:sz w:val="22"/>
          <w:szCs w:val="22"/>
          <w:highlight w:val="yellow"/>
          <w:vertAlign w:val="superscript"/>
          <w:lang w:val="en-GB"/>
        </w:rPr>
        <w:t>th</w:t>
      </w:r>
      <w:r w:rsidR="00536096" w:rsidRPr="06BF0AA9">
        <w:rPr>
          <w:rFonts w:asciiTheme="majorHAnsi" w:hAnsiTheme="majorHAnsi" w:cstheme="majorBidi"/>
          <w:b/>
          <w:bCs/>
          <w:spacing w:val="-3"/>
          <w:sz w:val="22"/>
          <w:szCs w:val="22"/>
          <w:highlight w:val="yellow"/>
          <w:lang w:val="en-GB"/>
        </w:rPr>
        <w:t xml:space="preserve"> </w:t>
      </w:r>
      <w:r w:rsidR="603A0027" w:rsidRPr="06BF0AA9">
        <w:rPr>
          <w:rFonts w:asciiTheme="majorHAnsi" w:hAnsiTheme="majorHAnsi" w:cstheme="majorBidi"/>
          <w:b/>
          <w:bCs/>
          <w:spacing w:val="-3"/>
          <w:sz w:val="22"/>
          <w:szCs w:val="22"/>
          <w:highlight w:val="yellow"/>
          <w:lang w:val="en-GB"/>
        </w:rPr>
        <w:t>Nov</w:t>
      </w:r>
      <w:r w:rsidR="006A2DAC" w:rsidRPr="06BF0AA9">
        <w:rPr>
          <w:rFonts w:asciiTheme="majorHAnsi" w:hAnsiTheme="majorHAnsi" w:cstheme="majorBidi"/>
          <w:b/>
          <w:bCs/>
          <w:spacing w:val="-3"/>
          <w:sz w:val="22"/>
          <w:szCs w:val="22"/>
          <w:highlight w:val="yellow"/>
          <w:lang w:val="en-GB"/>
        </w:rPr>
        <w:t>ember</w:t>
      </w:r>
      <w:r w:rsidRPr="06BF0AA9">
        <w:rPr>
          <w:rFonts w:asciiTheme="majorHAnsi" w:hAnsiTheme="majorHAnsi" w:cstheme="majorBidi"/>
          <w:b/>
          <w:bCs/>
          <w:spacing w:val="-3"/>
          <w:sz w:val="22"/>
          <w:szCs w:val="22"/>
          <w:highlight w:val="yellow"/>
          <w:lang w:val="en-GB"/>
        </w:rPr>
        <w:t xml:space="preserve"> 202</w:t>
      </w:r>
      <w:r w:rsidR="00B05835" w:rsidRPr="06BF0AA9">
        <w:rPr>
          <w:rFonts w:asciiTheme="majorHAnsi" w:hAnsiTheme="majorHAnsi" w:cstheme="majorBidi"/>
          <w:b/>
          <w:bCs/>
          <w:spacing w:val="-3"/>
          <w:sz w:val="22"/>
          <w:szCs w:val="22"/>
          <w:highlight w:val="yellow"/>
          <w:lang w:val="en-GB"/>
        </w:rPr>
        <w:t>5</w:t>
      </w:r>
      <w:r w:rsidRPr="06BF0AA9">
        <w:rPr>
          <w:rFonts w:asciiTheme="majorHAnsi" w:hAnsiTheme="majorHAnsi" w:cstheme="majorBidi"/>
          <w:b/>
          <w:bCs/>
          <w:spacing w:val="-3"/>
          <w:sz w:val="22"/>
          <w:szCs w:val="22"/>
          <w:highlight w:val="yellow"/>
          <w:lang w:val="en-GB"/>
        </w:rPr>
        <w:t xml:space="preserve"> at </w:t>
      </w:r>
      <w:r w:rsidR="009A4697" w:rsidRPr="009A4697">
        <w:rPr>
          <w:rFonts w:asciiTheme="majorHAnsi" w:hAnsiTheme="majorHAnsi" w:cstheme="majorBidi"/>
          <w:b/>
          <w:bCs/>
          <w:spacing w:val="-3"/>
          <w:sz w:val="22"/>
          <w:szCs w:val="22"/>
          <w:highlight w:val="yellow"/>
          <w:lang w:val="en-GB"/>
        </w:rPr>
        <w:t>1600 EAT/ 1300hrs UTC</w:t>
      </w:r>
      <w:r w:rsidR="00D62B42" w:rsidRPr="06BF0AA9">
        <w:rPr>
          <w:rFonts w:asciiTheme="majorHAnsi" w:hAnsiTheme="majorHAnsi" w:cstheme="majorBidi"/>
          <w:spacing w:val="-3"/>
          <w:sz w:val="22"/>
          <w:szCs w:val="22"/>
          <w:lang w:val="en-GB"/>
        </w:rPr>
        <w:t>.</w:t>
      </w:r>
    </w:p>
    <w:p w14:paraId="60B2690B" w14:textId="5FF57FEA" w:rsidR="00911A1A" w:rsidRPr="007043A8" w:rsidRDefault="00130747" w:rsidP="007043A8">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A Performance Security is required in the format provided in this document for</w:t>
      </w:r>
      <w:r w:rsidR="00911A1A" w:rsidRPr="002A58AE">
        <w:rPr>
          <w:rFonts w:asciiTheme="majorHAnsi" w:hAnsiTheme="majorHAnsi" w:cstheme="majorHAnsi"/>
          <w:spacing w:val="-3"/>
          <w:sz w:val="22"/>
          <w:szCs w:val="22"/>
          <w:lang w:val="en-GB"/>
        </w:rPr>
        <w:t xml:space="preserve"> </w:t>
      </w:r>
      <w:r w:rsidRPr="002A58AE">
        <w:rPr>
          <w:rFonts w:asciiTheme="majorHAnsi" w:hAnsiTheme="majorHAnsi" w:cstheme="majorHAnsi"/>
          <w:spacing w:val="-3"/>
          <w:sz w:val="22"/>
          <w:szCs w:val="22"/>
          <w:lang w:val="en-GB"/>
        </w:rPr>
        <w:t xml:space="preserve">a value of not less than </w:t>
      </w:r>
      <w:r w:rsidR="00E35029" w:rsidRPr="002A58AE">
        <w:rPr>
          <w:rFonts w:asciiTheme="majorHAnsi" w:hAnsiTheme="majorHAnsi" w:cstheme="majorHAnsi"/>
          <w:i/>
          <w:iCs/>
          <w:spacing w:val="-3"/>
          <w:sz w:val="22"/>
          <w:szCs w:val="22"/>
          <w:lang w:val="en-GB"/>
        </w:rPr>
        <w:t xml:space="preserve">(Usually 5% </w:t>
      </w:r>
      <w:r w:rsidRPr="002A58AE">
        <w:rPr>
          <w:rFonts w:asciiTheme="majorHAnsi" w:hAnsiTheme="majorHAnsi" w:cstheme="majorHAnsi"/>
          <w:i/>
          <w:iCs/>
          <w:spacing w:val="-3"/>
          <w:sz w:val="22"/>
          <w:szCs w:val="22"/>
          <w:lang w:val="en-GB"/>
        </w:rPr>
        <w:t>(five percent) of the contract value).</w:t>
      </w:r>
      <w:r w:rsidRPr="002A58AE">
        <w:rPr>
          <w:rFonts w:asciiTheme="majorHAnsi" w:hAnsiTheme="majorHAnsi" w:cstheme="majorHAnsi"/>
          <w:spacing w:val="-3"/>
          <w:sz w:val="22"/>
          <w:szCs w:val="22"/>
          <w:lang w:val="en-GB"/>
        </w:rPr>
        <w:t xml:space="preserve"> This should be valid for 30 days past the contract completion period including any defects liability period or any warrantee period. </w:t>
      </w:r>
    </w:p>
    <w:p w14:paraId="30CF9EE9" w14:textId="1927425A" w:rsidR="00130747" w:rsidRPr="00AA1E7D" w:rsidRDefault="00130747" w:rsidP="006159C0">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AA1E7D">
        <w:rPr>
          <w:rFonts w:asciiTheme="majorHAnsi" w:hAnsiTheme="majorHAnsi" w:cstheme="majorHAnsi"/>
          <w:spacing w:val="-3"/>
          <w:sz w:val="22"/>
          <w:szCs w:val="22"/>
        </w:rPr>
        <w:t xml:space="preserve">The </w:t>
      </w:r>
      <w:r w:rsidR="00B909F7" w:rsidRPr="00AA1E7D">
        <w:rPr>
          <w:rFonts w:asciiTheme="majorHAnsi" w:hAnsiTheme="majorHAnsi" w:cstheme="majorHAnsi"/>
          <w:spacing w:val="-3"/>
          <w:sz w:val="22"/>
          <w:szCs w:val="22"/>
        </w:rPr>
        <w:t xml:space="preserve">Interim </w:t>
      </w:r>
      <w:r w:rsidRPr="00AA1E7D">
        <w:rPr>
          <w:rFonts w:asciiTheme="majorHAnsi" w:hAnsiTheme="majorHAnsi" w:cstheme="majorHAnsi"/>
          <w:spacing w:val="-3"/>
          <w:sz w:val="22"/>
          <w:szCs w:val="22"/>
        </w:rPr>
        <w:t xml:space="preserve">Payment shall be limited to </w:t>
      </w:r>
      <w:r w:rsidR="00B909F7" w:rsidRPr="00AA1E7D">
        <w:rPr>
          <w:rFonts w:asciiTheme="majorHAnsi" w:hAnsiTheme="majorHAnsi" w:cstheme="majorHAnsi"/>
          <w:spacing w:val="-3"/>
          <w:sz w:val="22"/>
          <w:szCs w:val="22"/>
        </w:rPr>
        <w:t xml:space="preserve">the total value of executed works </w:t>
      </w:r>
      <w:r w:rsidR="005536F6" w:rsidRPr="00AA1E7D">
        <w:rPr>
          <w:rFonts w:asciiTheme="majorHAnsi" w:hAnsiTheme="majorHAnsi" w:cstheme="majorHAnsi"/>
          <w:spacing w:val="-3"/>
          <w:sz w:val="22"/>
          <w:szCs w:val="22"/>
        </w:rPr>
        <w:t xml:space="preserve">certified by the DRC project manager </w:t>
      </w:r>
      <w:r w:rsidR="00B909F7" w:rsidRPr="00AA1E7D">
        <w:rPr>
          <w:rFonts w:asciiTheme="majorHAnsi" w:hAnsiTheme="majorHAnsi" w:cstheme="majorHAnsi"/>
          <w:spacing w:val="-3"/>
          <w:sz w:val="22"/>
          <w:szCs w:val="22"/>
        </w:rPr>
        <w:t>minus 10</w:t>
      </w:r>
      <w:proofErr w:type="gramStart"/>
      <w:r w:rsidR="00B909F7" w:rsidRPr="00AA1E7D">
        <w:rPr>
          <w:rFonts w:asciiTheme="majorHAnsi" w:hAnsiTheme="majorHAnsi" w:cstheme="majorHAnsi"/>
          <w:spacing w:val="-3"/>
          <w:sz w:val="22"/>
          <w:szCs w:val="22"/>
        </w:rPr>
        <w:t xml:space="preserve">% </w:t>
      </w:r>
      <w:r w:rsidRPr="00AA1E7D">
        <w:rPr>
          <w:rFonts w:asciiTheme="majorHAnsi" w:hAnsiTheme="majorHAnsi" w:cstheme="majorHAnsi"/>
          <w:spacing w:val="-3"/>
          <w:sz w:val="22"/>
          <w:szCs w:val="22"/>
          <w:u w:val="single"/>
        </w:rPr>
        <w:t xml:space="preserve"> </w:t>
      </w:r>
      <w:r w:rsidRPr="00AA1E7D">
        <w:rPr>
          <w:rFonts w:asciiTheme="majorHAnsi" w:hAnsiTheme="majorHAnsi" w:cstheme="majorHAnsi"/>
          <w:spacing w:val="-3"/>
          <w:sz w:val="22"/>
          <w:szCs w:val="22"/>
        </w:rPr>
        <w:t>the</w:t>
      </w:r>
      <w:proofErr w:type="gramEnd"/>
      <w:r w:rsidRPr="00AA1E7D">
        <w:rPr>
          <w:rFonts w:asciiTheme="majorHAnsi" w:hAnsiTheme="majorHAnsi" w:cstheme="majorHAnsi"/>
          <w:spacing w:val="-3"/>
          <w:sz w:val="22"/>
          <w:szCs w:val="22"/>
        </w:rPr>
        <w:t xml:space="preserve"> Contract Price</w:t>
      </w:r>
      <w:r w:rsidR="00B909F7" w:rsidRPr="00AA1E7D">
        <w:rPr>
          <w:rFonts w:asciiTheme="majorHAnsi" w:hAnsiTheme="majorHAnsi" w:cstheme="majorHAnsi"/>
          <w:spacing w:val="-3"/>
          <w:sz w:val="22"/>
          <w:szCs w:val="22"/>
        </w:rPr>
        <w:t xml:space="preserve"> (Retention)</w:t>
      </w:r>
      <w:r w:rsidRPr="00AA1E7D">
        <w:rPr>
          <w:rFonts w:asciiTheme="majorHAnsi" w:hAnsiTheme="majorHAnsi" w:cstheme="majorHAnsi"/>
          <w:spacing w:val="-3"/>
          <w:sz w:val="22"/>
          <w:szCs w:val="22"/>
        </w:rPr>
        <w:t>.</w:t>
      </w:r>
    </w:p>
    <w:p w14:paraId="28100E50" w14:textId="0FC11767" w:rsidR="00130747" w:rsidRPr="00BD3053" w:rsidRDefault="00130747" w:rsidP="00911A1A">
      <w:pPr>
        <w:pStyle w:val="Heading1"/>
        <w:ind w:left="720"/>
        <w:jc w:val="left"/>
        <w:rPr>
          <w:rFonts w:ascii="Calibri" w:hAnsi="Calibri"/>
          <w:lang w:val="en-GB"/>
        </w:rPr>
      </w:pPr>
      <w:r w:rsidRPr="00911A1A">
        <w:rPr>
          <w:rFonts w:asciiTheme="majorHAnsi" w:hAnsiTheme="majorHAnsi" w:cstheme="majorHAnsi"/>
          <w:spacing w:val="-3"/>
          <w:sz w:val="22"/>
          <w:szCs w:val="22"/>
          <w:lang w:val="en-GB"/>
        </w:rPr>
        <w:br w:type="page"/>
      </w:r>
      <w:bookmarkStart w:id="4" w:name="_Toc457911841"/>
      <w:r w:rsidR="0001286D" w:rsidRPr="00BD3053">
        <w:rPr>
          <w:rFonts w:ascii="Calibri" w:hAnsi="Calibri"/>
          <w:lang w:val="en-GB"/>
        </w:rPr>
        <w:lastRenderedPageBreak/>
        <w:t>Section 3</w:t>
      </w:r>
      <w:r w:rsidR="0001286D" w:rsidRPr="00BD3053">
        <w:rPr>
          <w:rFonts w:ascii="Calibri" w:hAnsi="Calibri"/>
          <w:lang w:val="en-GB"/>
        </w:rPr>
        <w:tab/>
        <w:t xml:space="preserve">    </w:t>
      </w:r>
      <w:r w:rsidRPr="00BD3053">
        <w:rPr>
          <w:rFonts w:ascii="Calibri" w:hAnsi="Calibri"/>
          <w:lang w:val="en-GB"/>
        </w:rPr>
        <w:t>C</w:t>
      </w:r>
      <w:r w:rsidR="00335A87" w:rsidRPr="00BD3053">
        <w:rPr>
          <w:rFonts w:ascii="Calibri" w:hAnsi="Calibri"/>
          <w:lang w:val="en-GB"/>
        </w:rPr>
        <w:t>ONDITIONS OF CONTRACT</w:t>
      </w:r>
      <w:bookmarkEnd w:id="4"/>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5" w:name="_Toc457911842"/>
      <w:r w:rsidRPr="00BD3053">
        <w:rPr>
          <w:rFonts w:ascii="Calibri" w:hAnsi="Calibri"/>
          <w:b/>
          <w:lang w:val="en-GB"/>
        </w:rPr>
        <w:t>Table of Clauses</w:t>
      </w:r>
      <w:bookmarkEnd w:id="5"/>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12</w:t>
            </w:r>
          </w:p>
          <w:p w14:paraId="53DDB447"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14</w:t>
            </w:r>
          </w:p>
          <w:p w14:paraId="7B59F2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335A87" w:rsidRPr="00BD3053">
              <w:rPr>
                <w:rFonts w:ascii="Calibri" w:hAnsi="Calibri" w:cs="Arial"/>
                <w:lang w:val="en-GB"/>
              </w:rPr>
              <w:t>4</w:t>
            </w:r>
          </w:p>
          <w:p w14:paraId="44B8986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14</w:t>
            </w:r>
          </w:p>
          <w:p w14:paraId="78BC608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14</w:t>
            </w:r>
          </w:p>
          <w:p w14:paraId="6DD0914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14</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15</w:t>
            </w:r>
          </w:p>
          <w:p w14:paraId="20851EE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15</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15</w:t>
            </w:r>
          </w:p>
          <w:p w14:paraId="2E67C20E"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15</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16</w:t>
            </w:r>
          </w:p>
          <w:p w14:paraId="7F50091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16</w:t>
            </w:r>
          </w:p>
          <w:p w14:paraId="3C79CF5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16</w:t>
            </w:r>
          </w:p>
          <w:p w14:paraId="2812F1A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16</w:t>
            </w:r>
          </w:p>
          <w:p w14:paraId="79CC5E7D" w14:textId="777777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16</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17</w:t>
            </w:r>
          </w:p>
          <w:p w14:paraId="211D801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17</w:t>
            </w:r>
          </w:p>
          <w:p w14:paraId="03C6CE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18</w:t>
            </w:r>
          </w:p>
          <w:p w14:paraId="7CDB228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18</w:t>
            </w:r>
          </w:p>
          <w:p w14:paraId="7DC7BD00" w14:textId="1481FA7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r>
            <w:r w:rsidR="005536F6">
              <w:rPr>
                <w:rFonts w:ascii="Calibri" w:hAnsi="Calibri" w:cs="Arial"/>
                <w:lang w:val="en-GB"/>
              </w:rPr>
              <w:t xml:space="preserve">Interim </w:t>
            </w:r>
            <w:r w:rsidRPr="00BD3053">
              <w:rPr>
                <w:rFonts w:ascii="Calibri" w:hAnsi="Calibri" w:cs="Arial"/>
                <w:lang w:val="en-GB"/>
              </w:rPr>
              <w:t>Payment</w:t>
            </w:r>
            <w:r w:rsidRPr="00BD3053">
              <w:rPr>
                <w:rFonts w:ascii="Calibri" w:hAnsi="Calibri" w:cs="Arial"/>
                <w:lang w:val="en-GB"/>
              </w:rPr>
              <w:tab/>
              <w:t>18</w:t>
            </w:r>
          </w:p>
          <w:p w14:paraId="72AA98D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18</w:t>
            </w:r>
          </w:p>
          <w:p w14:paraId="15B75DD5" w14:textId="1A7064A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18</w:t>
            </w:r>
          </w:p>
          <w:p w14:paraId="36977E7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19</w:t>
            </w:r>
          </w:p>
          <w:p w14:paraId="6CDC272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19</w:t>
            </w:r>
          </w:p>
          <w:p w14:paraId="54D7B1C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19</w:t>
            </w:r>
          </w:p>
          <w:p w14:paraId="71CCF82F"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19</w:t>
            </w:r>
          </w:p>
          <w:p w14:paraId="5F5A26C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t>20</w:t>
            </w:r>
          </w:p>
          <w:p w14:paraId="208F468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t>20</w:t>
            </w:r>
          </w:p>
          <w:p w14:paraId="3391DB39"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t>20</w:t>
            </w:r>
          </w:p>
          <w:p w14:paraId="7D93F14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t>20</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7A7198">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3BD699D8" w:rsidR="00130747" w:rsidRPr="00BD3053" w:rsidRDefault="00130747" w:rsidP="00551ED0">
            <w:pPr>
              <w:numPr>
                <w:ilvl w:val="1"/>
                <w:numId w:val="1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 xml:space="preserve">This shall be a </w:t>
            </w:r>
            <w:bookmarkStart w:id="6" w:name="_Hlk185532408"/>
            <w:r w:rsidRPr="00BD3053">
              <w:rPr>
                <w:rFonts w:ascii="Calibri" w:hAnsi="Calibri" w:cs="Arial"/>
                <w:b/>
                <w:bCs/>
                <w:i/>
                <w:iCs/>
                <w:sz w:val="22"/>
                <w:lang w:val="en-GB"/>
              </w:rPr>
              <w:t>Lump Sum Contract</w:t>
            </w:r>
            <w:bookmarkEnd w:id="6"/>
            <w:r w:rsidRPr="00BD3053">
              <w:rPr>
                <w:rFonts w:ascii="Calibri" w:hAnsi="Calibri" w:cs="Arial"/>
                <w:b/>
                <w:bCs/>
                <w:i/>
                <w:iCs/>
                <w:sz w:val="22"/>
                <w:lang w:val="en-GB"/>
              </w:rPr>
              <w:t>" based on priced Activity Schedule",</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C9E0D07" w14:textId="77777777">
        <w:tc>
          <w:tcPr>
            <w:tcW w:w="2160" w:type="dxa"/>
          </w:tcPr>
          <w:p w14:paraId="30789780" w14:textId="2558366F" w:rsidR="00130747" w:rsidRPr="00BD3053" w:rsidRDefault="007A7198" w:rsidP="00D607EA">
            <w:pPr>
              <w:pStyle w:val="ListParagraph"/>
              <w:numPr>
                <w:ilvl w:val="0"/>
                <w:numId w:val="28"/>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1D58DC99" w14:textId="77777777" w:rsidR="00130747" w:rsidRPr="00BD3053" w:rsidRDefault="00130747" w:rsidP="00551ED0">
            <w:pPr>
              <w:numPr>
                <w:ilvl w:val="1"/>
                <w:numId w:val="1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The language of the Contract and the law governing the Contract are stated in the Contract Data.</w:t>
            </w:r>
          </w:p>
          <w:p w14:paraId="75139DE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BAE0A" w14:textId="77777777">
        <w:tc>
          <w:tcPr>
            <w:tcW w:w="2160" w:type="dxa"/>
          </w:tcPr>
          <w:p w14:paraId="26667221" w14:textId="3D2FE5F2" w:rsidR="00130747" w:rsidRPr="00BD3053" w:rsidRDefault="00481AAC"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89F7912"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Sub-contract</w:t>
            </w:r>
            <w:r w:rsidRPr="00BD3053">
              <w:rPr>
                <w:rFonts w:ascii="Calibri" w:hAnsi="Calibri" w:cs="Arial"/>
                <w:b/>
                <w:sz w:val="22"/>
                <w:lang w:val="en-GB"/>
              </w:rPr>
              <w:softHyphen/>
              <w:t>ing and other contractors</w:t>
            </w:r>
          </w:p>
        </w:tc>
        <w:tc>
          <w:tcPr>
            <w:tcW w:w="7416" w:type="dxa"/>
          </w:tcPr>
          <w:p w14:paraId="2CBF9F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Manager, but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Not more than 50% of the work may be sub-contracted.  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51DACB9"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BD3053" w:rsidRDefault="00130747" w:rsidP="00551ED0">
            <w:pPr>
              <w:numPr>
                <w:ilvl w:val="1"/>
                <w:numId w:val="20"/>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 xml:space="preserve">If the Project Manager asks the Contractor to remove a person who is a </w:t>
            </w:r>
            <w:r w:rsidR="00551ED0" w:rsidRPr="00BD3053">
              <w:rPr>
                <w:rFonts w:ascii="Calibri" w:hAnsi="Calibri" w:cs="Arial"/>
                <w:sz w:val="22"/>
                <w:lang w:val="en-GB"/>
              </w:rPr>
              <w:t xml:space="preserve">  </w:t>
            </w:r>
            <w:r w:rsidRPr="00BD3053">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585CF54A"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Contractor's Risks</w:t>
            </w:r>
          </w:p>
        </w:tc>
        <w:tc>
          <w:tcPr>
            <w:tcW w:w="7416" w:type="dxa"/>
          </w:tcPr>
          <w:p w14:paraId="5995C385" w14:textId="77777777" w:rsidR="00130747" w:rsidRPr="00BD3053" w:rsidRDefault="00130747" w:rsidP="00551ED0">
            <w:pPr>
              <w:numPr>
                <w:ilvl w:val="1"/>
                <w:numId w:val="21"/>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C79EB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673296D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Insurance</w:t>
            </w:r>
          </w:p>
        </w:tc>
        <w:tc>
          <w:tcPr>
            <w:tcW w:w="7416" w:type="dxa"/>
          </w:tcPr>
          <w:p w14:paraId="5020C9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w:t>
            </w:r>
            <w:r w:rsidRPr="00BD3053">
              <w:rPr>
                <w:rFonts w:ascii="Calibri" w:hAnsi="Calibri" w:cs="Arial"/>
                <w:sz w:val="22"/>
                <w:lang w:val="en-GB"/>
              </w:rPr>
              <w:lastRenderedPageBreak/>
              <w:t>Liability Period, in the amounts stated in the Contract Data for the following events which are due to the Contractor's risks:</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Materials;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5A3E825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  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77777777"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within 15 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77777777" w:rsidR="00130747" w:rsidRPr="00BD3053" w:rsidRDefault="00130747" w:rsidP="00D607EA">
            <w:pPr>
              <w:pStyle w:val="ListParagraph"/>
              <w:numPr>
                <w:ilvl w:val="0"/>
                <w:numId w:val="28"/>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3E7C4FBE" w:rsidR="00130747" w:rsidRPr="00BD3053" w:rsidRDefault="00130747" w:rsidP="00D607EA">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E818CE8" w:rsidR="00130747" w:rsidRPr="00BD3053" w:rsidRDefault="00D607EA"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481AAC" w:rsidRPr="00BD3053">
              <w:rPr>
                <w:rFonts w:ascii="Calibri" w:hAnsi="Calibri" w:cs="Arial"/>
                <w:b/>
                <w:sz w:val="22"/>
                <w:lang w:val="en-GB"/>
              </w:rPr>
              <w:t>he Works to Be Completed by the</w:t>
            </w:r>
            <w:r w:rsidR="00130747" w:rsidRPr="00BD3053">
              <w:rPr>
                <w:rFonts w:ascii="Calibri" w:hAnsi="Calibri" w:cs="Arial"/>
                <w:b/>
                <w:sz w:val="22"/>
                <w:lang w:val="en-GB"/>
              </w:rPr>
              <w:t xml:space="preserve"> Completion Date</w:t>
            </w:r>
          </w:p>
        </w:tc>
        <w:tc>
          <w:tcPr>
            <w:tcW w:w="7416" w:type="dxa"/>
          </w:tcPr>
          <w:p w14:paraId="1FA5F496" w14:textId="01E1709E" w:rsidR="00130747" w:rsidRPr="00BD3053" w:rsidRDefault="00130747" w:rsidP="00D607EA">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79DB2666"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Safety</w:t>
            </w:r>
          </w:p>
        </w:tc>
        <w:tc>
          <w:tcPr>
            <w:tcW w:w="7416" w:type="dxa"/>
          </w:tcPr>
          <w:p w14:paraId="7A32E01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6C102E04"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Program</w:t>
            </w:r>
          </w:p>
        </w:tc>
        <w:tc>
          <w:tcPr>
            <w:tcW w:w="7416" w:type="dxa"/>
          </w:tcPr>
          <w:p w14:paraId="23F33FF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Within the time stated in the Contract Data, the Contractor shall submit to the Project Manager for approval a Program showing 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14:paraId="7F1E5134" w14:textId="77777777" w:rsidR="00D607EA" w:rsidRPr="00BD3053" w:rsidRDefault="00D607EA">
      <w:pPr>
        <w:rPr>
          <w:rFonts w:ascii="Calibri" w:hAnsi="Calibri"/>
          <w:lang w:val="en-GB"/>
        </w:rPr>
      </w:pPr>
      <w:r w:rsidRPr="00BD3053">
        <w:rPr>
          <w:rFonts w:ascii="Calibri" w:hAnsi="Calibri"/>
          <w:lang w:val="en-GB"/>
        </w:rPr>
        <w:br w:type="page"/>
      </w: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Project Manager 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AF1DAF">
            <w:pPr>
              <w:numPr>
                <w:ilvl w:val="1"/>
                <w:numId w:val="23"/>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D607EA">
            <w:pPr>
              <w:pStyle w:val="ListParagraph"/>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798151FC" w14:textId="59E15721" w:rsidR="00F5333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 xml:space="preserve">The Bill of Quantities (for lump-sum Contracts </w:t>
            </w:r>
            <w:r w:rsidR="00525AA2" w:rsidRPr="00BD3053">
              <w:rPr>
                <w:rFonts w:ascii="Calibri" w:hAnsi="Calibri" w:cs="Arial"/>
                <w:sz w:val="22"/>
                <w:lang w:val="en-GB"/>
              </w:rPr>
              <w:t>Entire</w:t>
            </w:r>
            <w:r w:rsidRPr="00BD3053">
              <w:rPr>
                <w:rFonts w:ascii="Calibri" w:hAnsi="Calibri" w:cs="Arial"/>
                <w:sz w:val="22"/>
                <w:lang w:val="en-GB"/>
              </w:rPr>
              <w:t xml:space="preserve"> Clause 17 shall be replaced with a new Clause as indicated in the Contract Data) shall contain items for the construction, installation, testing, and commissioning work to be done by the Contractor.  </w:t>
            </w:r>
          </w:p>
          <w:p w14:paraId="713316A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FF9B480"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For Lump Sum contracts, payment activities schedule shall be listed.</w:t>
            </w:r>
          </w:p>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0F728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The Bill of Quantities is used to calculate the Contract Price. The Contractor is paid for the quantity of the work actually done at the rate in the Bill of Quantities for each item.</w:t>
            </w:r>
          </w:p>
          <w:p w14:paraId="0AAA5122"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5F1BFB4" w14:textId="77777777">
        <w:tc>
          <w:tcPr>
            <w:tcW w:w="2160" w:type="dxa"/>
          </w:tcPr>
          <w:p w14:paraId="2400AF86" w14:textId="0322BEC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Changes in the Quantities</w:t>
            </w:r>
          </w:p>
        </w:tc>
        <w:tc>
          <w:tcPr>
            <w:tcW w:w="7416" w:type="dxa"/>
          </w:tcPr>
          <w:p w14:paraId="495A5E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t>If the final quantity of the work done differs from the quantity in the Bill of Quantities for the particular item by more than 25 percent, provided the change exceeds 1 percent of the Initial Contract Price, the Project Manager shall adjust the rate to allow for the change. (For lump-sum contracts, this clause shall be substituted by a new clause as indicated in Contract Data).</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 Certificates</w:t>
            </w:r>
          </w:p>
        </w:tc>
        <w:tc>
          <w:tcPr>
            <w:tcW w:w="7416" w:type="dxa"/>
          </w:tcPr>
          <w:p w14:paraId="68D0BA2C"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19.1</w:t>
            </w:r>
            <w:r w:rsidRPr="00295EF1">
              <w:rPr>
                <w:rFonts w:ascii="Calibri" w:hAnsi="Calibri" w:cs="Arial"/>
                <w:sz w:val="22"/>
                <w:lang w:val="en-GB"/>
              </w:rPr>
              <w:tab/>
              <w:t>The Contractor shall submit to the Project Manager bi-weekly statements of the estimated value of the work executed less the cumulative amount certified previously.</w:t>
            </w:r>
          </w:p>
          <w:p w14:paraId="2A830D4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0A0B709"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19.2</w:t>
            </w:r>
            <w:r w:rsidRPr="00295EF1">
              <w:rPr>
                <w:rFonts w:ascii="Calibri" w:hAnsi="Calibri" w:cs="Arial"/>
                <w:sz w:val="22"/>
                <w:lang w:val="en-GB"/>
              </w:rPr>
              <w:tab/>
              <w:t>The Project Manager shall check the Contractor's executed work and certify the amount to be paid to the Contractor.</w:t>
            </w:r>
          </w:p>
          <w:p w14:paraId="309A72C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19.3</w:t>
            </w:r>
            <w:r w:rsidRPr="00295EF1">
              <w:rPr>
                <w:rFonts w:ascii="Calibri" w:hAnsi="Calibri" w:cs="Arial"/>
                <w:sz w:val="22"/>
                <w:lang w:val="en-GB"/>
              </w:rPr>
              <w:tab/>
              <w:t>The value of work executed shall be determined by the Project Manager.</w:t>
            </w:r>
          </w:p>
          <w:p w14:paraId="7ADE5EF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19.4</w:t>
            </w:r>
            <w:r w:rsidRPr="00295EF1">
              <w:rPr>
                <w:rFonts w:ascii="Calibri" w:hAnsi="Calibri" w:cs="Arial"/>
                <w:sz w:val="22"/>
                <w:lang w:val="en-GB"/>
              </w:rPr>
              <w:tab/>
              <w:t>The value of work executed shall comprise the value of the quantities of the items in the Bill of Quantities completed.  (For lump sum contracts, this Clause shall be substituted by a new Clause as indicated in the Contract Data).</w:t>
            </w:r>
          </w:p>
          <w:p w14:paraId="19C7E992"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19.5</w:t>
            </w:r>
            <w:r w:rsidRPr="00295EF1">
              <w:rPr>
                <w:rFonts w:ascii="Calibri" w:hAnsi="Calibri" w:cs="Arial"/>
                <w:sz w:val="22"/>
                <w:lang w:val="en-GB"/>
              </w:rPr>
              <w:tab/>
              <w:t>The value of work executed shall include the valuation of Variations and Compensation Events.</w:t>
            </w:r>
          </w:p>
          <w:p w14:paraId="4552A6BC"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1C79A63F"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20.1</w:t>
            </w:r>
            <w:r w:rsidRPr="00295EF1">
              <w:rPr>
                <w:rFonts w:ascii="Calibri" w:hAnsi="Calibri" w:cs="Arial"/>
                <w:sz w:val="22"/>
                <w:lang w:val="en-GB"/>
              </w:rPr>
              <w:tab/>
              <w:t xml:space="preserve">Payments shall be adjusted for deductions for </w:t>
            </w:r>
            <w:r w:rsidR="005536F6" w:rsidRPr="00C471ED">
              <w:rPr>
                <w:rFonts w:ascii="Calibri" w:hAnsi="Calibri" w:cs="Arial"/>
                <w:sz w:val="22"/>
                <w:lang w:val="en-GB"/>
              </w:rPr>
              <w:t>interim</w:t>
            </w:r>
            <w:r w:rsidRPr="00C471ED">
              <w:rPr>
                <w:rFonts w:ascii="Calibri" w:hAnsi="Calibri" w:cs="Arial"/>
                <w:sz w:val="22"/>
                <w:lang w:val="en-GB"/>
              </w:rPr>
              <w:t xml:space="preserve"> payments</w:t>
            </w:r>
            <w:r w:rsidRPr="00295EF1">
              <w:rPr>
                <w:rFonts w:ascii="Calibri" w:hAnsi="Calibri" w:cs="Arial"/>
                <w:sz w:val="22"/>
                <w:lang w:val="en-GB"/>
              </w:rPr>
              <w:t xml:space="preserve"> and retention. The </w:t>
            </w:r>
            <w:r w:rsidR="00C32902" w:rsidRPr="00295EF1">
              <w:rPr>
                <w:rFonts w:ascii="Calibri" w:hAnsi="Calibri" w:cs="Arial"/>
                <w:sz w:val="22"/>
                <w:lang w:val="en-GB"/>
              </w:rPr>
              <w:t>DRC</w:t>
            </w:r>
            <w:r w:rsidRPr="00295EF1">
              <w:rPr>
                <w:rFonts w:ascii="Calibri" w:hAnsi="Calibri" w:cs="Arial"/>
                <w:sz w:val="22"/>
                <w:lang w:val="en-GB"/>
              </w:rPr>
              <w:t xml:space="preserve"> shall pay the Contractor the amounts certified by the Project Manager within </w:t>
            </w:r>
            <w:r w:rsidR="00C471ED">
              <w:rPr>
                <w:rFonts w:ascii="Calibri" w:hAnsi="Calibri" w:cs="Arial"/>
                <w:sz w:val="22"/>
                <w:lang w:val="en-GB"/>
              </w:rPr>
              <w:t>28</w:t>
            </w:r>
            <w:r w:rsidRPr="00295EF1">
              <w:rPr>
                <w:rFonts w:ascii="Calibri" w:hAnsi="Calibri" w:cs="Arial"/>
                <w:sz w:val="22"/>
                <w:lang w:val="en-GB"/>
              </w:rPr>
              <w:t xml:space="preserve"> days of the date of each certificate. If the </w:t>
            </w:r>
            <w:r w:rsidR="00C32902" w:rsidRPr="00295EF1">
              <w:rPr>
                <w:rFonts w:ascii="Calibri" w:hAnsi="Calibri" w:cs="Arial"/>
                <w:sz w:val="22"/>
                <w:lang w:val="en-GB"/>
              </w:rPr>
              <w:t>DRC</w:t>
            </w:r>
            <w:r w:rsidRPr="00295EF1">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20.2</w:t>
            </w:r>
            <w:r w:rsidRPr="00295EF1">
              <w:rPr>
                <w:rFonts w:ascii="Calibri" w:hAnsi="Calibri" w:cs="Arial"/>
                <w:sz w:val="22"/>
                <w:lang w:val="en-GB"/>
              </w:rPr>
              <w:tab/>
              <w:t xml:space="preserve">Items of the Works for which no rate or price has been entered in will not be paid for by the </w:t>
            </w:r>
            <w:r w:rsidR="00C32902" w:rsidRPr="00295EF1">
              <w:rPr>
                <w:rFonts w:ascii="Calibri" w:hAnsi="Calibri" w:cs="Arial"/>
                <w:sz w:val="22"/>
                <w:lang w:val="en-GB"/>
              </w:rPr>
              <w:t>DRC</w:t>
            </w:r>
            <w:r w:rsidRPr="00295EF1">
              <w:rPr>
                <w:rFonts w:ascii="Calibri" w:hAnsi="Calibri" w:cs="Arial"/>
                <w:sz w:val="22"/>
                <w:lang w:val="en-GB"/>
              </w:rPr>
              <w:t xml:space="preserve"> and shall be deemed covered by other rates and prices in the Contract.</w:t>
            </w:r>
          </w:p>
          <w:p w14:paraId="6CA8EC8B"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01EB7BA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 xml:space="preserve">The </w:t>
            </w:r>
            <w:r w:rsidR="005536F6">
              <w:rPr>
                <w:rFonts w:ascii="Calibri" w:hAnsi="Calibri" w:cs="Arial"/>
                <w:sz w:val="22"/>
                <w:lang w:val="en-GB"/>
              </w:rPr>
              <w:t xml:space="preserve">interim </w:t>
            </w:r>
            <w:r w:rsidRPr="00BD3053">
              <w:rPr>
                <w:rFonts w:ascii="Calibri" w:hAnsi="Calibri" w:cs="Arial"/>
                <w:sz w:val="22"/>
                <w:lang w:val="en-GB"/>
              </w:rPr>
              <w:t xml:space="preserve">payment </w:t>
            </w:r>
            <w:r w:rsidR="005536F6">
              <w:rPr>
                <w:rFonts w:ascii="Calibri" w:hAnsi="Calibri" w:cs="Arial"/>
                <w:sz w:val="22"/>
                <w:lang w:val="en-GB"/>
              </w:rPr>
              <w:t xml:space="preserve">due </w:t>
            </w:r>
            <w:r w:rsidRPr="00BD3053">
              <w:rPr>
                <w:rFonts w:ascii="Calibri" w:hAnsi="Calibri" w:cs="Arial"/>
                <w:sz w:val="22"/>
                <w:lang w:val="en-GB"/>
              </w:rPr>
              <w:t>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516F178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Liquidated Damages</w:t>
            </w:r>
          </w:p>
        </w:tc>
        <w:tc>
          <w:tcPr>
            <w:tcW w:w="7416" w:type="dxa"/>
          </w:tcPr>
          <w:p w14:paraId="7A61FA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p w14:paraId="1BCFB2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0978021" w14:textId="77777777">
        <w:tc>
          <w:tcPr>
            <w:tcW w:w="2160" w:type="dxa"/>
          </w:tcPr>
          <w:p w14:paraId="5F8776A3" w14:textId="41F39B6C" w:rsidR="00130747" w:rsidRPr="00BD3053" w:rsidRDefault="005536F6"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Interim</w:t>
            </w:r>
            <w:r w:rsidR="00130747" w:rsidRPr="00BD3053">
              <w:rPr>
                <w:rFonts w:ascii="Calibri" w:hAnsi="Calibri" w:cs="Arial"/>
                <w:b/>
                <w:sz w:val="22"/>
                <w:lang w:val="en-GB"/>
              </w:rPr>
              <w:t xml:space="preserve"> Payment</w:t>
            </w:r>
          </w:p>
        </w:tc>
        <w:tc>
          <w:tcPr>
            <w:tcW w:w="7416" w:type="dxa"/>
          </w:tcPr>
          <w:p w14:paraId="6ADF21E8" w14:textId="419F04B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shall make </w:t>
            </w:r>
            <w:r w:rsidR="005536F6">
              <w:rPr>
                <w:rFonts w:ascii="Calibri" w:hAnsi="Calibri" w:cs="Arial"/>
                <w:sz w:val="22"/>
                <w:lang w:val="en-GB"/>
              </w:rPr>
              <w:t>interim</w:t>
            </w:r>
            <w:r w:rsidRPr="00BD3053">
              <w:rPr>
                <w:rFonts w:ascii="Calibri" w:hAnsi="Calibri" w:cs="Arial"/>
                <w:sz w:val="22"/>
                <w:lang w:val="en-GB"/>
              </w:rPr>
              <w:t xml:space="preserve"> payment to the Contractor of the amounts stated in the Contract Data after </w:t>
            </w:r>
            <w:r w:rsidR="005536F6">
              <w:rPr>
                <w:rFonts w:ascii="Calibri" w:hAnsi="Calibri" w:cs="Arial"/>
                <w:sz w:val="22"/>
                <w:lang w:val="en-GB"/>
              </w:rPr>
              <w:t>certification of executed scope of works by the</w:t>
            </w:r>
            <w:r w:rsidRPr="00BD3053">
              <w:rPr>
                <w:rFonts w:ascii="Calibri" w:hAnsi="Calibri" w:cs="Arial"/>
                <w:sz w:val="22"/>
                <w:lang w:val="en-GB"/>
              </w:rPr>
              <w:t xml:space="preserve"> Contractor</w:t>
            </w:r>
            <w:r w:rsidR="005536F6">
              <w:rPr>
                <w:rFonts w:ascii="Calibri" w:hAnsi="Calibri" w:cs="Arial"/>
                <w:sz w:val="22"/>
                <w:lang w:val="en-GB"/>
              </w:rPr>
              <w:t>.</w:t>
            </w:r>
          </w:p>
          <w:p w14:paraId="09E490E6" w14:textId="12E808B2" w:rsidR="00F53330" w:rsidRPr="00BD3053" w:rsidRDefault="00F53330" w:rsidP="00D93131">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63C0D32" w14:textId="77777777">
        <w:tc>
          <w:tcPr>
            <w:tcW w:w="2160" w:type="dxa"/>
          </w:tcPr>
          <w:p w14:paraId="6F1B2AC8" w14:textId="78C4B13F"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Retention Moneys</w:t>
            </w:r>
          </w:p>
        </w:tc>
        <w:tc>
          <w:tcPr>
            <w:tcW w:w="7416" w:type="dxa"/>
          </w:tcPr>
          <w:p w14:paraId="00452E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25.1</w:t>
            </w:r>
            <w:r w:rsidRPr="00BD3053">
              <w:rPr>
                <w:rFonts w:ascii="Calibri" w:hAnsi="Calibri" w:cs="Arial"/>
                <w:sz w:val="22"/>
                <w:lang w:val="en-GB"/>
              </w:rPr>
              <w:tab/>
              <w:t>An amount, specified in the Contract Data, will be retained from each payment to the Contractor to assure performance of the work.  This money will be paid out to the contractor upon completion and acceptance of the work and within 15 days 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067C7F1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374DE48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0B4553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26.3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D607EA">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Cost of </w:t>
            </w:r>
            <w:r w:rsidR="00130747" w:rsidRPr="00BD3053">
              <w:rPr>
                <w:rFonts w:ascii="Calibri" w:hAnsi="Calibri" w:cs="Arial"/>
                <w:b/>
                <w:sz w:val="22"/>
                <w:lang w:val="en-GB"/>
              </w:rPr>
              <w:t>Repairs</w:t>
            </w:r>
          </w:p>
        </w:tc>
        <w:tc>
          <w:tcPr>
            <w:tcW w:w="7416" w:type="dxa"/>
          </w:tcPr>
          <w:p w14:paraId="5F34E8D8" w14:textId="77777777"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27.1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A64C172" w14:textId="77777777">
        <w:tc>
          <w:tcPr>
            <w:tcW w:w="2160" w:type="dxa"/>
          </w:tcPr>
          <w:p w14:paraId="3EBED109" w14:textId="427068C1"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28.1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Final Account</w:t>
            </w:r>
          </w:p>
        </w:tc>
        <w:tc>
          <w:tcPr>
            <w:tcW w:w="7416" w:type="dxa"/>
          </w:tcPr>
          <w:p w14:paraId="6BB6689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29.1</w:t>
            </w:r>
            <w:r w:rsidRPr="00BD3053">
              <w:rPr>
                <w:rFonts w:ascii="Calibri" w:hAnsi="Calibri" w:cs="Arial"/>
                <w:sz w:val="22"/>
                <w:lang w:val="en-GB"/>
              </w:rPr>
              <w:tab/>
              <w:t>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15 days 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156ED704" w:rsidR="00130747" w:rsidRPr="00BD3053" w:rsidRDefault="00D607EA"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130747" w:rsidRPr="00BD3053">
              <w:rPr>
                <w:rFonts w:ascii="Calibri" w:hAnsi="Calibri" w:cs="Arial"/>
                <w:b/>
                <w:sz w:val="22"/>
                <w:lang w:val="en-GB"/>
              </w:rPr>
              <w:t>ermination-action</w:t>
            </w:r>
          </w:p>
        </w:tc>
        <w:tc>
          <w:tcPr>
            <w:tcW w:w="7416" w:type="dxa"/>
          </w:tcPr>
          <w:p w14:paraId="198991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30.2</w:t>
            </w:r>
            <w:r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Contractor stops work for 15 days when no stoppage of work is shown on the current Program and the stoppage has not been authorized by the Project Manager;</w:t>
            </w:r>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amalgamation;</w:t>
            </w:r>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certificate;</w:t>
            </w:r>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Project Manager gives Notice that failure to correct a particular Defect is a fundamental breach of Contract and the Contractor fails to correct it within 30 days determined by the Project Manager;</w:t>
            </w:r>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30.3</w:t>
            </w:r>
            <w:r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30.4</w:t>
            </w:r>
            <w:r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63B3124A" w:rsidR="00130747" w:rsidRPr="00BD3053" w:rsidRDefault="00130747" w:rsidP="00525AA2">
            <w:pPr>
              <w:numPr>
                <w:ilvl w:val="1"/>
                <w:numId w:val="24"/>
              </w:numPr>
              <w:tabs>
                <w:tab w:val="clear" w:pos="360"/>
                <w:tab w:val="left" w:pos="-1440"/>
                <w:tab w:val="left" w:pos="-720"/>
                <w:tab w:val="left" w:pos="0"/>
                <w:tab w:val="left" w:pos="533"/>
                <w:tab w:val="num" w:pos="568"/>
                <w:tab w:val="left" w:pos="1062"/>
                <w:tab w:val="left" w:pos="1667"/>
                <w:tab w:val="left" w:pos="2272"/>
                <w:tab w:val="left" w:pos="2570"/>
                <w:tab w:val="left" w:pos="3175"/>
              </w:tabs>
              <w:suppressAutoHyphens/>
              <w:ind w:left="568" w:hanging="568"/>
              <w:rPr>
                <w:rFonts w:ascii="Calibri" w:hAnsi="Calibri" w:cs="Arial"/>
                <w:sz w:val="22"/>
                <w:lang w:val="en-GB"/>
              </w:rPr>
            </w:pPr>
            <w:r w:rsidRPr="00BD3053">
              <w:rPr>
                <w:rFonts w:ascii="Calibri" w:hAnsi="Calibri" w:cs="Arial"/>
                <w:sz w:val="22"/>
                <w:lang w:val="en-GB"/>
              </w:rPr>
              <w:t xml:space="preserve">If the Contract is terminated, the Contractor shall stop work immediately, </w:t>
            </w:r>
            <w:r w:rsidR="00525AA2" w:rsidRPr="00BD3053">
              <w:rPr>
                <w:rFonts w:ascii="Calibri" w:hAnsi="Calibri" w:cs="Arial"/>
                <w:sz w:val="22"/>
                <w:lang w:val="en-GB"/>
              </w:rPr>
              <w:t>make</w:t>
            </w:r>
            <w:r w:rsidRPr="00BD3053">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28371A4D"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upon Termination</w:t>
            </w:r>
          </w:p>
        </w:tc>
        <w:tc>
          <w:tcPr>
            <w:tcW w:w="7416" w:type="dxa"/>
          </w:tcPr>
          <w:p w14:paraId="6DEB5126" w14:textId="00A83B7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less </w:t>
            </w:r>
            <w:r w:rsidR="00C471ED">
              <w:rPr>
                <w:rFonts w:ascii="Calibri" w:hAnsi="Calibri" w:cs="Arial"/>
                <w:sz w:val="22"/>
                <w:lang w:val="en-GB"/>
              </w:rPr>
              <w:t xml:space="preserve">any </w:t>
            </w:r>
            <w:r w:rsidR="00C471ED" w:rsidRPr="00BD3053">
              <w:rPr>
                <w:rFonts w:ascii="Calibri" w:hAnsi="Calibri" w:cs="Arial"/>
                <w:sz w:val="22"/>
                <w:lang w:val="en-GB"/>
              </w:rPr>
              <w:t>interim</w:t>
            </w:r>
            <w:r w:rsidR="005536F6">
              <w:rPr>
                <w:rFonts w:ascii="Calibri" w:hAnsi="Calibri" w:cs="Arial"/>
                <w:sz w:val="22"/>
                <w:lang w:val="en-GB"/>
              </w:rPr>
              <w:t xml:space="preserve"> </w:t>
            </w:r>
            <w:r w:rsidRPr="00BD3053">
              <w:rPr>
                <w:rFonts w:ascii="Calibri" w:hAnsi="Calibri" w:cs="Arial"/>
                <w:sz w:val="22"/>
                <w:lang w:val="en-GB"/>
              </w:rPr>
              <w:t xml:space="preserve">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71C71B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xml:space="preserve">,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w:t>
            </w:r>
            <w:r w:rsidR="005536F6">
              <w:rPr>
                <w:rFonts w:ascii="Calibri" w:hAnsi="Calibri" w:cs="Arial"/>
                <w:sz w:val="22"/>
                <w:lang w:val="en-GB"/>
              </w:rPr>
              <w:t>interim</w:t>
            </w:r>
            <w:r w:rsidRPr="00BD3053">
              <w:rPr>
                <w:rFonts w:ascii="Calibri" w:hAnsi="Calibri" w:cs="Arial"/>
                <w:sz w:val="22"/>
                <w:lang w:val="en-GB"/>
              </w:rPr>
              <w:t xml:space="preserv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24AAE064"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Property</w:t>
            </w:r>
          </w:p>
        </w:tc>
        <w:tc>
          <w:tcPr>
            <w:tcW w:w="7416" w:type="dxa"/>
          </w:tcPr>
          <w:p w14:paraId="47D132E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32.1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33.1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34.1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w:t>
            </w:r>
            <w:r w:rsidRPr="00BD3053">
              <w:rPr>
                <w:rFonts w:ascii="Calibri" w:hAnsi="Calibri" w:cs="Arial"/>
                <w:sz w:val="22"/>
                <w:lang w:val="en-GB"/>
              </w:rPr>
              <w:lastRenderedPageBreak/>
              <w:t xml:space="preserve">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7"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7"/>
    </w:p>
    <w:p w14:paraId="606F701F"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2E2D304D" w14:textId="77777777" w:rsidR="00130747" w:rsidRPr="00BD3053" w:rsidRDefault="00130747">
      <w:pPr>
        <w:framePr w:w="8928" w:h="1080" w:hSpace="144" w:vSpace="72" w:wrap="auto" w:vAnchor="text" w:hAnchor="margin" w:x="289" w:y="73"/>
        <w:pBdr>
          <w:top w:val="single" w:sz="6" w:space="7" w:color="auto"/>
          <w:left w:val="single" w:sz="6" w:space="5" w:color="auto"/>
          <w:bottom w:val="single" w:sz="6" w:space="7" w:color="auto"/>
          <w:right w:val="single" w:sz="6" w:space="5" w:color="auto"/>
        </w:pBdr>
        <w:tabs>
          <w:tab w:val="left" w:pos="-1440"/>
          <w:tab w:val="left" w:pos="-720"/>
        </w:tabs>
        <w:suppressAutoHyphens/>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Except where otherwise indicated, all Contract Data should be filled in by the </w:t>
      </w:r>
      <w:r w:rsidR="00C32902" w:rsidRPr="00BD3053">
        <w:rPr>
          <w:rFonts w:ascii="Calibri" w:hAnsi="Calibri" w:cs="Arial"/>
          <w:spacing w:val="-3"/>
          <w:sz w:val="24"/>
          <w:lang w:val="en-GB"/>
        </w:rPr>
        <w:t>DRC</w:t>
      </w:r>
      <w:r w:rsidR="00335A87" w:rsidRPr="00BD3053">
        <w:rPr>
          <w:rFonts w:ascii="Calibri" w:hAnsi="Calibri" w:cs="Arial"/>
          <w:spacing w:val="-3"/>
          <w:sz w:val="24"/>
          <w:lang w:val="en-GB"/>
        </w:rPr>
        <w:t xml:space="preserve"> (</w:t>
      </w:r>
      <w:r w:rsidR="00C32902" w:rsidRPr="00BD3053">
        <w:rPr>
          <w:rFonts w:ascii="Calibri" w:hAnsi="Calibri" w:cs="Arial"/>
          <w:spacing w:val="-3"/>
          <w:sz w:val="24"/>
          <w:lang w:val="en-GB"/>
        </w:rPr>
        <w:t>DRC</w:t>
      </w:r>
      <w:r w:rsidR="00335A87" w:rsidRPr="00BD3053">
        <w:rPr>
          <w:rFonts w:ascii="Calibri" w:hAnsi="Calibri" w:cs="Arial"/>
          <w:spacing w:val="-3"/>
          <w:sz w:val="24"/>
          <w:lang w:val="en-GB"/>
        </w:rPr>
        <w:t>)</w:t>
      </w:r>
      <w:r w:rsidRPr="00BD3053">
        <w:rPr>
          <w:rFonts w:ascii="Calibri" w:hAnsi="Calibri" w:cs="Arial"/>
          <w:spacing w:val="-3"/>
          <w:sz w:val="24"/>
          <w:lang w:val="en-GB"/>
        </w:rPr>
        <w:t xml:space="preserve"> prior to issuance of the bidding documents. Schedules and reports to be provided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should be annexed.</w:t>
      </w:r>
    </w:p>
    <w:p w14:paraId="7DE15889"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490E7A5A"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77777777" w:rsidR="00130747" w:rsidRPr="00AA1E7D" w:rsidRDefault="00130747">
      <w:pPr>
        <w:tabs>
          <w:tab w:val="left" w:pos="742"/>
          <w:tab w:val="right" w:pos="9360"/>
        </w:tabs>
        <w:suppressAutoHyphens/>
        <w:rPr>
          <w:rFonts w:ascii="Calibri" w:hAnsi="Calibri" w:cs="Arial"/>
          <w:spacing w:val="-3"/>
          <w:sz w:val="24"/>
          <w:lang w:val="en-GB"/>
        </w:rPr>
      </w:pPr>
      <w:r w:rsidRPr="004D45E4">
        <w:rPr>
          <w:rFonts w:ascii="Calibri" w:hAnsi="Calibri" w:cs="Arial"/>
          <w:spacing w:val="-3"/>
          <w:sz w:val="24"/>
          <w:lang w:val="en-GB"/>
        </w:rPr>
        <w:t>1.</w:t>
      </w:r>
      <w:r w:rsidRPr="004D45E4">
        <w:rPr>
          <w:rFonts w:ascii="Calibri" w:hAnsi="Calibri" w:cs="Arial"/>
          <w:spacing w:val="-3"/>
          <w:sz w:val="24"/>
          <w:lang w:val="en-GB"/>
        </w:rPr>
        <w:tab/>
        <w:t>The</w:t>
      </w:r>
      <w:r w:rsidRPr="00AA1E7D">
        <w:rPr>
          <w:rFonts w:ascii="Calibri" w:hAnsi="Calibri" w:cs="Arial"/>
          <w:spacing w:val="-3"/>
          <w:sz w:val="24"/>
          <w:lang w:val="en-GB"/>
        </w:rPr>
        <w:t xml:space="preserve"> </w:t>
      </w:r>
      <w:r w:rsidR="00C32902" w:rsidRPr="00AA1E7D">
        <w:rPr>
          <w:rFonts w:ascii="Calibri" w:hAnsi="Calibri" w:cs="Arial"/>
          <w:spacing w:val="-3"/>
          <w:sz w:val="24"/>
          <w:lang w:val="en-GB"/>
        </w:rPr>
        <w:t>DRC</w:t>
      </w:r>
      <w:r w:rsidRPr="00AA1E7D">
        <w:rPr>
          <w:rFonts w:ascii="Calibri" w:hAnsi="Calibri" w:cs="Arial"/>
          <w:spacing w:val="-3"/>
          <w:sz w:val="24"/>
          <w:lang w:val="en-GB"/>
        </w:rPr>
        <w:t xml:space="preserve"> is:</w:t>
      </w:r>
      <w:r w:rsidRPr="00AA1E7D">
        <w:rPr>
          <w:rFonts w:ascii="Calibri" w:hAnsi="Calibri" w:cs="Arial"/>
          <w:spacing w:val="-3"/>
          <w:sz w:val="24"/>
          <w:lang w:val="en-GB"/>
        </w:rPr>
        <w:tab/>
        <w:t>[1.1]</w:t>
      </w:r>
    </w:p>
    <w:p w14:paraId="5DC6F5DE"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AA1E7D"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Name: </w:t>
      </w:r>
      <w:r w:rsidR="0001286D" w:rsidRPr="00AA1E7D">
        <w:rPr>
          <w:rFonts w:ascii="Calibri" w:hAnsi="Calibri" w:cs="Arial"/>
          <w:spacing w:val="-3"/>
          <w:sz w:val="24"/>
          <w:lang w:val="en-GB"/>
        </w:rPr>
        <w:t xml:space="preserve">    </w:t>
      </w:r>
      <w:r w:rsidR="00C32902" w:rsidRPr="00AA1E7D">
        <w:rPr>
          <w:rFonts w:ascii="Calibri" w:hAnsi="Calibri" w:cs="Arial"/>
          <w:b/>
          <w:spacing w:val="-3"/>
          <w:sz w:val="24"/>
          <w:u w:val="single"/>
          <w:lang w:val="en-GB"/>
        </w:rPr>
        <w:t>DANISH REFUGEE COUNCIL</w:t>
      </w:r>
    </w:p>
    <w:p w14:paraId="241DDC8E" w14:textId="03965CA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Address: </w:t>
      </w:r>
      <w:r w:rsidR="008C06D4" w:rsidRPr="00AA1E7D">
        <w:rPr>
          <w:rFonts w:ascii="Calibri" w:hAnsi="Calibri" w:cs="Arial"/>
          <w:spacing w:val="-3"/>
          <w:sz w:val="24"/>
          <w:lang w:val="en-GB"/>
        </w:rPr>
        <w:t xml:space="preserve"> </w:t>
      </w:r>
      <w:r w:rsidR="00C15B59" w:rsidRPr="00AA23FF">
        <w:rPr>
          <w:rFonts w:ascii="Calibri" w:hAnsi="Calibri" w:cs="Arial"/>
          <w:b/>
          <w:spacing w:val="-3"/>
          <w:sz w:val="24"/>
          <w:lang w:val="en-GB"/>
        </w:rPr>
        <w:t>PO BOX 14762 NAIROBI</w:t>
      </w:r>
      <w:r w:rsidR="00C15B59">
        <w:rPr>
          <w:rFonts w:ascii="Calibri" w:hAnsi="Calibri" w:cs="Arial"/>
          <w:spacing w:val="-3"/>
          <w:sz w:val="24"/>
          <w:lang w:val="en-GB"/>
        </w:rPr>
        <w:t xml:space="preserve"> </w:t>
      </w:r>
    </w:p>
    <w:p w14:paraId="28A30483" w14:textId="436F2BAB"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Name of Authorized Representative: </w:t>
      </w:r>
      <w:r w:rsidR="007808A1">
        <w:rPr>
          <w:rFonts w:ascii="Calibri" w:hAnsi="Calibri" w:cs="Arial"/>
          <w:spacing w:val="-3"/>
          <w:sz w:val="24"/>
          <w:lang w:val="en-GB"/>
        </w:rPr>
        <w:t xml:space="preserve">   </w:t>
      </w:r>
      <w:r w:rsidR="00C15B59" w:rsidRPr="00AA23FF">
        <w:rPr>
          <w:rFonts w:ascii="Calibri" w:hAnsi="Calibri" w:cs="Arial"/>
          <w:b/>
          <w:spacing w:val="-3"/>
          <w:sz w:val="24"/>
          <w:lang w:val="en-GB"/>
        </w:rPr>
        <w:t>SIMON NZIOKA</w:t>
      </w:r>
      <w:r w:rsidR="00C15B59">
        <w:rPr>
          <w:rFonts w:ascii="Calibri" w:hAnsi="Calibri" w:cs="Arial"/>
          <w:spacing w:val="-3"/>
          <w:sz w:val="24"/>
          <w:lang w:val="en-GB"/>
        </w:rPr>
        <w:t xml:space="preserve"> </w:t>
      </w:r>
    </w:p>
    <w:p w14:paraId="10F0CFA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15B5779"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ab/>
        <w:t>The Project Manager is:</w:t>
      </w:r>
      <w:r w:rsidRPr="00AA1E7D">
        <w:rPr>
          <w:rFonts w:ascii="Calibri" w:hAnsi="Calibri" w:cs="Arial"/>
          <w:spacing w:val="-3"/>
          <w:sz w:val="24"/>
          <w:lang w:val="en-GB"/>
        </w:rPr>
        <w:tab/>
        <w:t>[1.1]</w:t>
      </w:r>
    </w:p>
    <w:p w14:paraId="28375E9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F3502C6" w14:textId="2E5D737B"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Name:</w:t>
      </w:r>
      <w:r w:rsidR="008C06D4" w:rsidRPr="00AA1E7D">
        <w:rPr>
          <w:rFonts w:ascii="Calibri" w:hAnsi="Calibri" w:cs="Arial"/>
          <w:spacing w:val="-3"/>
          <w:sz w:val="24"/>
          <w:lang w:val="en-GB"/>
        </w:rPr>
        <w:t xml:space="preserve"> </w:t>
      </w:r>
      <w:r w:rsidRPr="00AA1E7D">
        <w:rPr>
          <w:rFonts w:ascii="Calibri" w:hAnsi="Calibri" w:cs="Arial"/>
          <w:spacing w:val="-3"/>
          <w:sz w:val="24"/>
          <w:lang w:val="en-GB"/>
        </w:rPr>
        <w:t xml:space="preserve"> </w:t>
      </w:r>
      <w:r w:rsidR="00AA23FF">
        <w:rPr>
          <w:rFonts w:ascii="Calibri" w:hAnsi="Calibri" w:cs="Arial"/>
          <w:spacing w:val="-3"/>
          <w:sz w:val="24"/>
          <w:lang w:val="en-GB"/>
        </w:rPr>
        <w:t xml:space="preserve"> </w:t>
      </w:r>
      <w:r w:rsidR="00C15B59" w:rsidRPr="00AA23FF">
        <w:rPr>
          <w:rFonts w:ascii="Calibri" w:hAnsi="Calibri" w:cs="Arial"/>
          <w:b/>
          <w:spacing w:val="-3"/>
          <w:sz w:val="24"/>
          <w:lang w:val="en-GB"/>
        </w:rPr>
        <w:t>SIMON GACHERU</w:t>
      </w:r>
    </w:p>
    <w:p w14:paraId="5FB8608C" w14:textId="47BD0FAB"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Address:</w:t>
      </w:r>
      <w:r w:rsidR="008C06D4" w:rsidRPr="00AA1E7D">
        <w:rPr>
          <w:rFonts w:ascii="Calibri" w:hAnsi="Calibri" w:cs="Arial"/>
          <w:spacing w:val="-3"/>
          <w:sz w:val="24"/>
          <w:lang w:val="en-GB"/>
        </w:rPr>
        <w:t xml:space="preserve"> </w:t>
      </w:r>
      <w:r w:rsidRPr="00AA1E7D">
        <w:rPr>
          <w:rFonts w:ascii="Calibri" w:hAnsi="Calibri" w:cs="Arial"/>
          <w:spacing w:val="-3"/>
          <w:sz w:val="24"/>
          <w:lang w:val="en-GB"/>
        </w:rPr>
        <w:t xml:space="preserve"> </w:t>
      </w:r>
      <w:r w:rsidR="00C15B59" w:rsidRPr="00AA23FF">
        <w:rPr>
          <w:rFonts w:ascii="Calibri" w:hAnsi="Calibri" w:cs="Arial"/>
          <w:b/>
          <w:spacing w:val="-3"/>
          <w:sz w:val="24"/>
          <w:lang w:val="en-GB"/>
        </w:rPr>
        <w:t>P O BOX 14762 -00800 NAIROBI</w:t>
      </w:r>
      <w:r w:rsidR="00C15B59">
        <w:rPr>
          <w:rFonts w:ascii="Calibri" w:hAnsi="Calibri" w:cs="Arial"/>
          <w:spacing w:val="-3"/>
          <w:sz w:val="24"/>
          <w:lang w:val="en-GB"/>
        </w:rPr>
        <w:t xml:space="preserve"> </w:t>
      </w:r>
    </w:p>
    <w:p w14:paraId="66E85685" w14:textId="5223F00D"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Name of Authorized Representative: </w:t>
      </w:r>
      <w:r w:rsidR="00C15B59" w:rsidRPr="00AA23FF">
        <w:rPr>
          <w:rFonts w:ascii="Calibri" w:hAnsi="Calibri" w:cs="Arial"/>
          <w:b/>
          <w:spacing w:val="-3"/>
          <w:sz w:val="24"/>
          <w:lang w:val="en-GB"/>
        </w:rPr>
        <w:t>SIMON NZIOKA</w:t>
      </w:r>
    </w:p>
    <w:p w14:paraId="7A4C11FE"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2.</w:t>
      </w:r>
      <w:r w:rsidRPr="00AA1E7D">
        <w:rPr>
          <w:rFonts w:ascii="Calibri" w:hAnsi="Calibri" w:cs="Arial"/>
          <w:spacing w:val="-3"/>
          <w:sz w:val="24"/>
          <w:lang w:val="en-GB"/>
        </w:rPr>
        <w:tab/>
        <w:t>The name and identification number of the Contract is</w:t>
      </w:r>
      <w:r w:rsidRPr="00AA1E7D">
        <w:rPr>
          <w:rFonts w:ascii="Calibri" w:hAnsi="Calibri" w:cs="Arial"/>
          <w:spacing w:val="-3"/>
          <w:sz w:val="24"/>
          <w:lang w:val="en-GB"/>
        </w:rPr>
        <w:tab/>
        <w:t>[1.1]</w:t>
      </w:r>
    </w:p>
    <w:p w14:paraId="1A8A1A6C" w14:textId="797E1436" w:rsidR="00130747" w:rsidRPr="007E6517" w:rsidRDefault="00130747" w:rsidP="007E6517">
      <w:pPr>
        <w:tabs>
          <w:tab w:val="left" w:pos="-1440"/>
          <w:tab w:val="left" w:pos="-720"/>
          <w:tab w:val="left" w:pos="0"/>
          <w:tab w:val="left" w:pos="742"/>
          <w:tab w:val="left" w:pos="1138"/>
          <w:tab w:val="center" w:pos="8657"/>
        </w:tabs>
        <w:suppressAutoHyphens/>
        <w:rPr>
          <w:rFonts w:asciiTheme="majorHAnsi" w:hAnsiTheme="majorHAnsi" w:cstheme="majorHAnsi"/>
          <w:b/>
          <w:sz w:val="24"/>
          <w:szCs w:val="24"/>
        </w:rPr>
      </w:pPr>
      <w:r w:rsidRPr="00AA1E7D">
        <w:rPr>
          <w:rFonts w:ascii="Calibri" w:hAnsi="Calibri" w:cs="Arial"/>
          <w:spacing w:val="-3"/>
          <w:sz w:val="24"/>
          <w:lang w:val="en-GB"/>
        </w:rPr>
        <w:tab/>
      </w:r>
      <w:r w:rsidR="00CB325D">
        <w:rPr>
          <w:rFonts w:asciiTheme="majorHAnsi" w:hAnsiTheme="majorHAnsi" w:cstheme="majorHAnsi"/>
          <w:b/>
          <w:sz w:val="24"/>
          <w:szCs w:val="24"/>
        </w:rPr>
        <w:t>RFQ</w:t>
      </w:r>
      <w:r w:rsidR="0003274A" w:rsidRPr="0003274A">
        <w:rPr>
          <w:rFonts w:asciiTheme="majorHAnsi" w:hAnsiTheme="majorHAnsi" w:cstheme="majorHAnsi"/>
          <w:b/>
          <w:sz w:val="24"/>
          <w:szCs w:val="24"/>
        </w:rPr>
        <w:t>/</w:t>
      </w:r>
      <w:r w:rsidR="00302E9E">
        <w:rPr>
          <w:rFonts w:asciiTheme="majorHAnsi" w:hAnsiTheme="majorHAnsi" w:cstheme="majorHAnsi"/>
          <w:b/>
          <w:sz w:val="24"/>
          <w:szCs w:val="24"/>
        </w:rPr>
        <w:t>0</w:t>
      </w:r>
      <w:r w:rsidR="00E054C4">
        <w:rPr>
          <w:rFonts w:asciiTheme="majorHAnsi" w:hAnsiTheme="majorHAnsi" w:cstheme="majorHAnsi"/>
          <w:b/>
          <w:sz w:val="24"/>
          <w:szCs w:val="24"/>
        </w:rPr>
        <w:t>356474</w:t>
      </w:r>
      <w:r w:rsidR="0003274A" w:rsidRPr="0003274A">
        <w:rPr>
          <w:rFonts w:asciiTheme="majorHAnsi" w:hAnsiTheme="majorHAnsi" w:cstheme="majorHAnsi"/>
          <w:b/>
          <w:sz w:val="24"/>
          <w:szCs w:val="24"/>
        </w:rPr>
        <w:t>/BOR/2025</w:t>
      </w:r>
      <w:r w:rsidR="0003274A">
        <w:rPr>
          <w:rFonts w:asciiTheme="majorHAnsi" w:hAnsiTheme="majorHAnsi" w:cstheme="majorHAnsi"/>
          <w:b/>
          <w:sz w:val="24"/>
          <w:szCs w:val="24"/>
        </w:rPr>
        <w:t xml:space="preserve"> </w:t>
      </w:r>
      <w:r w:rsidR="00F35BD7">
        <w:rPr>
          <w:rFonts w:asciiTheme="majorHAnsi" w:hAnsiTheme="majorHAnsi" w:cstheme="majorHAnsi"/>
          <w:b/>
          <w:sz w:val="24"/>
          <w:szCs w:val="24"/>
        </w:rPr>
        <w:t xml:space="preserve">REHABILITATION </w:t>
      </w:r>
      <w:r w:rsidR="00CD1D35">
        <w:rPr>
          <w:rFonts w:asciiTheme="majorHAnsi" w:hAnsiTheme="majorHAnsi" w:cstheme="majorHAnsi"/>
          <w:b/>
          <w:sz w:val="24"/>
          <w:szCs w:val="24"/>
        </w:rPr>
        <w:t xml:space="preserve">OF </w:t>
      </w:r>
      <w:r w:rsidR="00185B1F">
        <w:rPr>
          <w:rFonts w:asciiTheme="majorHAnsi" w:hAnsiTheme="majorHAnsi" w:cstheme="majorHAnsi"/>
          <w:b/>
          <w:sz w:val="24"/>
          <w:szCs w:val="24"/>
        </w:rPr>
        <w:t>SHALLOW WELLS</w:t>
      </w:r>
      <w:r w:rsidRPr="00AA1E7D">
        <w:rPr>
          <w:rFonts w:ascii="Calibri" w:hAnsi="Calibri" w:cs="Arial"/>
          <w:spacing w:val="-3"/>
          <w:sz w:val="24"/>
          <w:lang w:val="en-GB"/>
        </w:rPr>
        <w:tab/>
      </w:r>
    </w:p>
    <w:p w14:paraId="3F2459CE"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4A82FF78" w14:textId="77777777" w:rsidR="007808A1" w:rsidRDefault="00130747" w:rsidP="00C15B59">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3.</w:t>
      </w:r>
      <w:r w:rsidRPr="00AA1E7D">
        <w:rPr>
          <w:rFonts w:ascii="Calibri" w:hAnsi="Calibri" w:cs="Arial"/>
          <w:spacing w:val="-3"/>
          <w:sz w:val="24"/>
          <w:lang w:val="en-GB"/>
        </w:rPr>
        <w:tab/>
        <w:t>The Works consist of</w:t>
      </w:r>
      <w:bookmarkStart w:id="8" w:name="_Hlk185165985"/>
      <w:r w:rsidR="007808A1">
        <w:rPr>
          <w:rFonts w:ascii="Calibri" w:hAnsi="Calibri" w:cs="Arial"/>
          <w:spacing w:val="-3"/>
          <w:sz w:val="24"/>
          <w:lang w:val="en-GB"/>
        </w:rPr>
        <w:t>;</w:t>
      </w:r>
    </w:p>
    <w:p w14:paraId="0F0D27FF" w14:textId="406C6E12" w:rsidR="007808A1" w:rsidRPr="00AB30DD" w:rsidRDefault="007808A1" w:rsidP="007808A1">
      <w:pPr>
        <w:pStyle w:val="ListParagraph"/>
        <w:numPr>
          <w:ilvl w:val="0"/>
          <w:numId w:val="43"/>
        </w:numPr>
        <w:tabs>
          <w:tab w:val="left" w:pos="742"/>
          <w:tab w:val="right" w:pos="9360"/>
        </w:tabs>
        <w:suppressAutoHyphens/>
        <w:rPr>
          <w:rFonts w:asciiTheme="majorHAnsi" w:hAnsiTheme="majorHAnsi" w:cstheme="majorHAnsi"/>
          <w:b/>
          <w:sz w:val="24"/>
          <w:szCs w:val="24"/>
        </w:rPr>
      </w:pPr>
      <w:r w:rsidRPr="00AB30DD">
        <w:rPr>
          <w:rFonts w:asciiTheme="majorHAnsi" w:hAnsiTheme="majorHAnsi" w:cstheme="majorHAnsi"/>
          <w:b/>
          <w:sz w:val="24"/>
          <w:szCs w:val="24"/>
        </w:rPr>
        <w:t>Lot 1</w:t>
      </w:r>
      <w:bookmarkEnd w:id="8"/>
      <w:r w:rsidR="00C81261" w:rsidRPr="00AB30DD">
        <w:rPr>
          <w:rFonts w:asciiTheme="majorHAnsi" w:hAnsiTheme="majorHAnsi" w:cstheme="majorHAnsi"/>
          <w:b/>
          <w:sz w:val="24"/>
          <w:szCs w:val="24"/>
        </w:rPr>
        <w:t xml:space="preserve">- </w:t>
      </w:r>
      <w:r w:rsidR="00C81261" w:rsidRPr="00736678">
        <w:rPr>
          <w:rFonts w:asciiTheme="majorHAnsi" w:hAnsiTheme="majorHAnsi" w:cstheme="majorHAnsi"/>
          <w:b/>
          <w:sz w:val="24"/>
          <w:szCs w:val="24"/>
        </w:rPr>
        <w:t>Rehabilitation</w:t>
      </w:r>
      <w:r w:rsidR="00736678" w:rsidRPr="00736678">
        <w:rPr>
          <w:rFonts w:asciiTheme="majorHAnsi" w:hAnsiTheme="majorHAnsi" w:cstheme="majorHAnsi"/>
          <w:b/>
          <w:sz w:val="24"/>
          <w:szCs w:val="24"/>
        </w:rPr>
        <w:t xml:space="preserve"> </w:t>
      </w:r>
      <w:r w:rsidR="00CD1D35">
        <w:rPr>
          <w:rFonts w:asciiTheme="majorHAnsi" w:hAnsiTheme="majorHAnsi" w:cstheme="majorHAnsi"/>
          <w:b/>
          <w:sz w:val="24"/>
          <w:szCs w:val="24"/>
        </w:rPr>
        <w:t xml:space="preserve">of shallow </w:t>
      </w:r>
      <w:r w:rsidR="00FC6068">
        <w:rPr>
          <w:rFonts w:asciiTheme="majorHAnsi" w:hAnsiTheme="majorHAnsi" w:cstheme="majorHAnsi"/>
          <w:b/>
          <w:sz w:val="24"/>
          <w:szCs w:val="24"/>
        </w:rPr>
        <w:t xml:space="preserve">wells </w:t>
      </w:r>
    </w:p>
    <w:p w14:paraId="0F8EC640"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3583906" w14:textId="5BC16F5B" w:rsidR="00130747" w:rsidRPr="00AA1E7D" w:rsidRDefault="00130747" w:rsidP="06BF0AA9">
      <w:pPr>
        <w:tabs>
          <w:tab w:val="left" w:pos="742"/>
          <w:tab w:val="center" w:pos="8657"/>
          <w:tab w:val="right" w:pos="9360"/>
        </w:tabs>
        <w:suppressAutoHyphens/>
        <w:rPr>
          <w:rFonts w:ascii="Calibri" w:hAnsi="Calibri" w:cs="Arial"/>
          <w:spacing w:val="-3"/>
          <w:sz w:val="24"/>
          <w:szCs w:val="24"/>
          <w:lang w:val="en-GB"/>
        </w:rPr>
      </w:pPr>
      <w:r w:rsidRPr="06BF0AA9">
        <w:rPr>
          <w:rFonts w:ascii="Calibri" w:hAnsi="Calibri" w:cs="Arial"/>
          <w:spacing w:val="-3"/>
          <w:sz w:val="24"/>
          <w:szCs w:val="24"/>
          <w:lang w:val="en-GB"/>
        </w:rPr>
        <w:t>4.</w:t>
      </w:r>
      <w:r w:rsidRPr="00AA1E7D">
        <w:rPr>
          <w:rFonts w:ascii="Calibri" w:hAnsi="Calibri" w:cs="Arial"/>
          <w:spacing w:val="-3"/>
          <w:sz w:val="24"/>
          <w:lang w:val="en-GB"/>
        </w:rPr>
        <w:tab/>
      </w:r>
      <w:r w:rsidRPr="06BF0AA9">
        <w:rPr>
          <w:rFonts w:ascii="Calibri" w:hAnsi="Calibri" w:cs="Arial"/>
          <w:spacing w:val="-3"/>
          <w:sz w:val="24"/>
          <w:szCs w:val="24"/>
          <w:lang w:val="en-GB"/>
        </w:rPr>
        <w:t xml:space="preserve">The Start Date shall be </w:t>
      </w:r>
      <w:r w:rsidR="007808A1" w:rsidRPr="06BF0AA9">
        <w:rPr>
          <w:rFonts w:ascii="Calibri" w:hAnsi="Calibri" w:cs="Arial"/>
          <w:spacing w:val="-3"/>
          <w:sz w:val="24"/>
          <w:szCs w:val="24"/>
          <w:lang w:val="en-GB"/>
        </w:rPr>
        <w:t xml:space="preserve">  </w:t>
      </w:r>
      <w:r w:rsidR="00FB6981">
        <w:rPr>
          <w:rFonts w:ascii="Calibri" w:hAnsi="Calibri" w:cs="Arial"/>
          <w:b/>
          <w:bCs/>
          <w:spacing w:val="-3"/>
          <w:sz w:val="24"/>
          <w:szCs w:val="24"/>
        </w:rPr>
        <w:t>01</w:t>
      </w:r>
      <w:r w:rsidR="006A2DAC" w:rsidRPr="06BF0AA9">
        <w:rPr>
          <w:rFonts w:ascii="Calibri" w:hAnsi="Calibri" w:cs="Arial"/>
          <w:b/>
          <w:bCs/>
          <w:spacing w:val="-3"/>
          <w:sz w:val="24"/>
          <w:szCs w:val="24"/>
        </w:rPr>
        <w:t>.1</w:t>
      </w:r>
      <w:r w:rsidR="3F61D287" w:rsidRPr="06BF0AA9">
        <w:rPr>
          <w:rFonts w:ascii="Calibri" w:hAnsi="Calibri" w:cs="Arial"/>
          <w:b/>
          <w:bCs/>
          <w:spacing w:val="-3"/>
          <w:sz w:val="24"/>
          <w:szCs w:val="24"/>
        </w:rPr>
        <w:t>2</w:t>
      </w:r>
      <w:r w:rsidR="006A2DAC" w:rsidRPr="06BF0AA9">
        <w:rPr>
          <w:rFonts w:ascii="Calibri" w:hAnsi="Calibri" w:cs="Arial"/>
          <w:b/>
          <w:bCs/>
          <w:spacing w:val="-3"/>
          <w:sz w:val="24"/>
          <w:szCs w:val="24"/>
        </w:rPr>
        <w:t>.2025</w:t>
      </w:r>
      <w:r w:rsidRPr="00AA1E7D">
        <w:rPr>
          <w:rFonts w:ascii="Calibri" w:hAnsi="Calibri" w:cs="Arial"/>
          <w:spacing w:val="-3"/>
          <w:sz w:val="24"/>
          <w:lang w:val="en-GB"/>
        </w:rPr>
        <w:tab/>
      </w:r>
      <w:r w:rsidRPr="00AA1E7D">
        <w:rPr>
          <w:rFonts w:ascii="Calibri" w:hAnsi="Calibri" w:cs="Arial"/>
          <w:spacing w:val="-3"/>
          <w:sz w:val="24"/>
          <w:lang w:val="en-GB"/>
        </w:rPr>
        <w:tab/>
      </w:r>
      <w:r w:rsidRPr="06BF0AA9">
        <w:rPr>
          <w:rFonts w:ascii="Calibri" w:hAnsi="Calibri" w:cs="Arial"/>
          <w:spacing w:val="-3"/>
          <w:sz w:val="24"/>
          <w:szCs w:val="24"/>
          <w:lang w:val="en-GB"/>
        </w:rPr>
        <w:t>[1.1]</w:t>
      </w:r>
    </w:p>
    <w:p w14:paraId="1A9088B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04EBD3B" w14:textId="7063E8C5" w:rsidR="00130747" w:rsidRPr="00AA1E7D" w:rsidRDefault="00130747" w:rsidP="06BF0AA9">
      <w:pPr>
        <w:tabs>
          <w:tab w:val="left" w:pos="742"/>
          <w:tab w:val="right" w:pos="9360"/>
        </w:tabs>
        <w:suppressAutoHyphens/>
        <w:ind w:left="742" w:hanging="742"/>
        <w:rPr>
          <w:rFonts w:ascii="Calibri" w:hAnsi="Calibri" w:cs="Arial"/>
          <w:spacing w:val="-3"/>
          <w:sz w:val="24"/>
          <w:szCs w:val="24"/>
          <w:lang w:val="en-GB"/>
        </w:rPr>
      </w:pPr>
      <w:r w:rsidRPr="06BF0AA9">
        <w:rPr>
          <w:rFonts w:ascii="Calibri" w:hAnsi="Calibri" w:cs="Arial"/>
          <w:spacing w:val="-3"/>
          <w:sz w:val="24"/>
          <w:szCs w:val="24"/>
          <w:lang w:val="en-GB"/>
        </w:rPr>
        <w:t>5.</w:t>
      </w:r>
      <w:r w:rsidRPr="00AA1E7D">
        <w:rPr>
          <w:rFonts w:ascii="Calibri" w:hAnsi="Calibri" w:cs="Arial"/>
          <w:spacing w:val="-3"/>
          <w:sz w:val="24"/>
          <w:lang w:val="en-GB"/>
        </w:rPr>
        <w:tab/>
      </w:r>
      <w:r w:rsidRPr="06BF0AA9">
        <w:rPr>
          <w:rFonts w:ascii="Calibri" w:hAnsi="Calibri" w:cs="Arial"/>
          <w:spacing w:val="-3"/>
          <w:sz w:val="24"/>
          <w:szCs w:val="24"/>
          <w:lang w:val="en-GB"/>
        </w:rPr>
        <w:t>The Required Completion Date for the whole of the Works shall be</w:t>
      </w:r>
      <w:r w:rsidR="007808A1" w:rsidRPr="06BF0AA9">
        <w:rPr>
          <w:rFonts w:ascii="Calibri" w:hAnsi="Calibri" w:cs="Arial"/>
          <w:b/>
          <w:bCs/>
          <w:spacing w:val="-3"/>
          <w:sz w:val="24"/>
          <w:szCs w:val="24"/>
          <w:lang w:val="en-GB"/>
        </w:rPr>
        <w:t xml:space="preserve"> </w:t>
      </w:r>
      <w:r w:rsidR="00FB6981">
        <w:rPr>
          <w:rFonts w:ascii="Calibri" w:hAnsi="Calibri" w:cs="Arial"/>
          <w:b/>
          <w:bCs/>
          <w:spacing w:val="-3"/>
          <w:sz w:val="24"/>
          <w:szCs w:val="24"/>
          <w:lang w:val="en-GB"/>
        </w:rPr>
        <w:t>3</w:t>
      </w:r>
      <w:r w:rsidR="23CDACC4" w:rsidRPr="06BF0AA9">
        <w:rPr>
          <w:rFonts w:ascii="Calibri" w:hAnsi="Calibri" w:cs="Arial"/>
          <w:b/>
          <w:bCs/>
          <w:spacing w:val="-3"/>
          <w:sz w:val="24"/>
          <w:szCs w:val="24"/>
          <w:lang w:val="en-GB"/>
        </w:rPr>
        <w:t>1</w:t>
      </w:r>
      <w:r w:rsidR="23CDACC4" w:rsidRPr="06BF0AA9">
        <w:rPr>
          <w:rFonts w:ascii="Calibri" w:hAnsi="Calibri" w:cs="Arial"/>
          <w:b/>
          <w:bCs/>
          <w:spacing w:val="-3"/>
          <w:sz w:val="24"/>
          <w:szCs w:val="24"/>
          <w:vertAlign w:val="superscript"/>
          <w:lang w:val="en-GB"/>
        </w:rPr>
        <w:t>st</w:t>
      </w:r>
      <w:r w:rsidR="23CDACC4" w:rsidRPr="06BF0AA9">
        <w:rPr>
          <w:rFonts w:ascii="Calibri" w:hAnsi="Calibri" w:cs="Arial"/>
          <w:b/>
          <w:bCs/>
          <w:spacing w:val="-3"/>
          <w:sz w:val="24"/>
          <w:szCs w:val="24"/>
          <w:lang w:val="en-GB"/>
        </w:rPr>
        <w:t xml:space="preserve"> </w:t>
      </w:r>
      <w:r w:rsidR="00FB6981">
        <w:rPr>
          <w:rFonts w:ascii="Calibri" w:hAnsi="Calibri" w:cs="Arial"/>
          <w:b/>
          <w:bCs/>
          <w:spacing w:val="-3"/>
          <w:sz w:val="24"/>
          <w:szCs w:val="24"/>
          <w:lang w:val="en-GB"/>
        </w:rPr>
        <w:t>Jan</w:t>
      </w:r>
      <w:r w:rsidR="006A2DAC" w:rsidRPr="06BF0AA9">
        <w:rPr>
          <w:rFonts w:ascii="Calibri" w:hAnsi="Calibri" w:cs="Arial"/>
          <w:b/>
          <w:bCs/>
          <w:spacing w:val="-3"/>
          <w:sz w:val="24"/>
          <w:szCs w:val="24"/>
        </w:rPr>
        <w:t xml:space="preserve"> 202</w:t>
      </w:r>
      <w:r w:rsidR="65C2108B" w:rsidRPr="06BF0AA9">
        <w:rPr>
          <w:rFonts w:ascii="Calibri" w:hAnsi="Calibri" w:cs="Arial"/>
          <w:b/>
          <w:bCs/>
          <w:spacing w:val="-3"/>
          <w:sz w:val="24"/>
          <w:szCs w:val="24"/>
        </w:rPr>
        <w:t>6</w:t>
      </w:r>
      <w:r w:rsidRPr="00AA1E7D">
        <w:rPr>
          <w:rFonts w:ascii="Calibri" w:hAnsi="Calibri" w:cs="Arial"/>
          <w:spacing w:val="-3"/>
          <w:sz w:val="24"/>
          <w:lang w:val="en-GB"/>
        </w:rPr>
        <w:tab/>
      </w:r>
      <w:r w:rsidRPr="06BF0AA9">
        <w:rPr>
          <w:rFonts w:ascii="Calibri" w:hAnsi="Calibri" w:cs="Arial"/>
          <w:spacing w:val="-3"/>
          <w:sz w:val="24"/>
          <w:szCs w:val="24"/>
          <w:lang w:val="en-GB"/>
        </w:rPr>
        <w:t>[1.1</w:t>
      </w:r>
    </w:p>
    <w:p w14:paraId="42225CE5" w14:textId="77777777" w:rsidR="00C81261" w:rsidRDefault="00C81261" w:rsidP="00C81261">
      <w:pPr>
        <w:rPr>
          <w:rFonts w:ascii="Calibri" w:hAnsi="Calibri" w:cs="Arial"/>
          <w:spacing w:val="-3"/>
          <w:sz w:val="24"/>
          <w:lang w:val="en-GB"/>
        </w:rPr>
      </w:pPr>
    </w:p>
    <w:p w14:paraId="6DB9742B" w14:textId="6EDA77B4" w:rsidR="00130747" w:rsidRPr="00926157" w:rsidRDefault="00C81261" w:rsidP="00C81261">
      <w:pPr>
        <w:rPr>
          <w:rFonts w:asciiTheme="majorHAnsi" w:hAnsiTheme="majorHAnsi" w:cstheme="majorHAnsi"/>
          <w:b/>
          <w:bCs/>
          <w:sz w:val="24"/>
          <w:szCs w:val="24"/>
        </w:rPr>
      </w:pPr>
      <w:r>
        <w:rPr>
          <w:rFonts w:ascii="Calibri" w:hAnsi="Calibri" w:cs="Arial"/>
          <w:spacing w:val="-3"/>
          <w:sz w:val="24"/>
          <w:lang w:val="en-GB"/>
        </w:rPr>
        <w:t xml:space="preserve">6. </w:t>
      </w:r>
      <w:r w:rsidR="00130747" w:rsidRPr="00AA1E7D">
        <w:rPr>
          <w:rFonts w:ascii="Calibri" w:hAnsi="Calibri" w:cs="Arial"/>
          <w:spacing w:val="-3"/>
          <w:sz w:val="24"/>
          <w:lang w:val="en-GB"/>
        </w:rPr>
        <w:t>The Site is located at</w:t>
      </w:r>
      <w:r w:rsidR="008C06D4" w:rsidRPr="00AA1E7D">
        <w:rPr>
          <w:rFonts w:ascii="Calibri" w:hAnsi="Calibri" w:cs="Arial"/>
          <w:spacing w:val="-3"/>
          <w:sz w:val="24"/>
          <w:lang w:val="en-GB"/>
        </w:rPr>
        <w:t xml:space="preserve"> </w:t>
      </w:r>
      <w:r w:rsidR="007808A1">
        <w:rPr>
          <w:rFonts w:ascii="Calibri" w:hAnsi="Calibri" w:cs="Arial"/>
          <w:spacing w:val="-3"/>
          <w:sz w:val="24"/>
          <w:lang w:val="en-GB"/>
        </w:rPr>
        <w:t xml:space="preserve">  </w:t>
      </w:r>
      <w:r w:rsidR="001C1341">
        <w:rPr>
          <w:rFonts w:asciiTheme="majorHAnsi" w:hAnsiTheme="majorHAnsi" w:cstheme="majorHAnsi"/>
          <w:b/>
          <w:sz w:val="24"/>
          <w:szCs w:val="24"/>
        </w:rPr>
        <w:t>Fico (Lat 3.985801 Long 41.727603) Girisa (Lat 3.9</w:t>
      </w:r>
      <w:r w:rsidR="005F01E2">
        <w:rPr>
          <w:rFonts w:asciiTheme="majorHAnsi" w:hAnsiTheme="majorHAnsi" w:cstheme="majorHAnsi"/>
          <w:b/>
          <w:sz w:val="24"/>
          <w:szCs w:val="24"/>
        </w:rPr>
        <w:t>47929</w:t>
      </w:r>
      <w:r w:rsidR="001C1341">
        <w:rPr>
          <w:rFonts w:asciiTheme="majorHAnsi" w:hAnsiTheme="majorHAnsi" w:cstheme="majorHAnsi"/>
          <w:b/>
          <w:sz w:val="24"/>
          <w:szCs w:val="24"/>
        </w:rPr>
        <w:t xml:space="preserve"> Long 41.</w:t>
      </w:r>
      <w:r w:rsidR="005F01E2">
        <w:rPr>
          <w:rFonts w:asciiTheme="majorHAnsi" w:hAnsiTheme="majorHAnsi" w:cstheme="majorHAnsi"/>
          <w:b/>
          <w:sz w:val="24"/>
          <w:szCs w:val="24"/>
        </w:rPr>
        <w:t>234959</w:t>
      </w:r>
      <w:r w:rsidR="001C1341">
        <w:rPr>
          <w:rFonts w:asciiTheme="majorHAnsi" w:hAnsiTheme="majorHAnsi" w:cstheme="majorHAnsi"/>
          <w:b/>
          <w:sz w:val="24"/>
          <w:szCs w:val="24"/>
        </w:rPr>
        <w:t xml:space="preserve">, </w:t>
      </w:r>
      <w:proofErr w:type="spellStart"/>
      <w:r w:rsidR="001C1341">
        <w:rPr>
          <w:rFonts w:asciiTheme="majorHAnsi" w:hAnsiTheme="majorHAnsi" w:cstheme="majorHAnsi"/>
          <w:b/>
          <w:sz w:val="24"/>
          <w:szCs w:val="24"/>
        </w:rPr>
        <w:t>Malkapunda</w:t>
      </w:r>
      <w:proofErr w:type="spellEnd"/>
      <w:r w:rsidR="001C1341">
        <w:rPr>
          <w:rFonts w:asciiTheme="majorHAnsi" w:hAnsiTheme="majorHAnsi" w:cstheme="majorHAnsi"/>
          <w:b/>
          <w:sz w:val="24"/>
          <w:szCs w:val="24"/>
        </w:rPr>
        <w:t xml:space="preserve"> Lat 3.</w:t>
      </w:r>
      <w:r w:rsidR="005F01E2">
        <w:rPr>
          <w:rFonts w:asciiTheme="majorHAnsi" w:hAnsiTheme="majorHAnsi" w:cstheme="majorHAnsi"/>
          <w:b/>
          <w:sz w:val="24"/>
          <w:szCs w:val="24"/>
        </w:rPr>
        <w:t>946552</w:t>
      </w:r>
      <w:r w:rsidR="001C1341">
        <w:rPr>
          <w:rFonts w:asciiTheme="majorHAnsi" w:hAnsiTheme="majorHAnsi" w:cstheme="majorHAnsi"/>
          <w:b/>
          <w:sz w:val="24"/>
          <w:szCs w:val="24"/>
        </w:rPr>
        <w:t xml:space="preserve"> Long 41.</w:t>
      </w:r>
      <w:r w:rsidR="005F01E2">
        <w:rPr>
          <w:rFonts w:asciiTheme="majorHAnsi" w:hAnsiTheme="majorHAnsi" w:cstheme="majorHAnsi"/>
          <w:b/>
          <w:sz w:val="24"/>
          <w:szCs w:val="24"/>
        </w:rPr>
        <w:t>848742</w:t>
      </w:r>
      <w:r w:rsidR="001C1341">
        <w:rPr>
          <w:rFonts w:asciiTheme="majorHAnsi" w:hAnsiTheme="majorHAnsi" w:cstheme="majorHAnsi"/>
          <w:b/>
          <w:sz w:val="24"/>
          <w:szCs w:val="24"/>
        </w:rPr>
        <w:t xml:space="preserve">, </w:t>
      </w:r>
      <w:proofErr w:type="spellStart"/>
      <w:r w:rsidR="001C1341">
        <w:rPr>
          <w:rFonts w:asciiTheme="majorHAnsi" w:hAnsiTheme="majorHAnsi" w:cstheme="majorHAnsi"/>
          <w:b/>
          <w:sz w:val="24"/>
          <w:szCs w:val="24"/>
        </w:rPr>
        <w:t>Malkakuna</w:t>
      </w:r>
      <w:proofErr w:type="spellEnd"/>
      <w:r w:rsidR="001C1341">
        <w:rPr>
          <w:rFonts w:asciiTheme="majorHAnsi" w:hAnsiTheme="majorHAnsi" w:cstheme="majorHAnsi"/>
          <w:b/>
          <w:sz w:val="24"/>
          <w:szCs w:val="24"/>
        </w:rPr>
        <w:t xml:space="preserve"> (Lat </w:t>
      </w:r>
      <w:r w:rsidR="005F01E2">
        <w:rPr>
          <w:rFonts w:asciiTheme="majorHAnsi" w:hAnsiTheme="majorHAnsi" w:cstheme="majorHAnsi"/>
          <w:b/>
          <w:sz w:val="24"/>
          <w:szCs w:val="24"/>
        </w:rPr>
        <w:t>3.919539</w:t>
      </w:r>
      <w:r w:rsidR="001C1341">
        <w:rPr>
          <w:rFonts w:asciiTheme="majorHAnsi" w:hAnsiTheme="majorHAnsi" w:cstheme="majorHAnsi"/>
          <w:b/>
          <w:sz w:val="24"/>
          <w:szCs w:val="24"/>
        </w:rPr>
        <w:t xml:space="preserve"> Long 41.</w:t>
      </w:r>
      <w:r w:rsidR="005F01E2">
        <w:rPr>
          <w:rFonts w:asciiTheme="majorHAnsi" w:hAnsiTheme="majorHAnsi" w:cstheme="majorHAnsi"/>
          <w:b/>
          <w:sz w:val="24"/>
          <w:szCs w:val="24"/>
        </w:rPr>
        <w:t>804023</w:t>
      </w:r>
      <w:r w:rsidR="001C1341">
        <w:rPr>
          <w:rFonts w:asciiTheme="majorHAnsi" w:hAnsiTheme="majorHAnsi" w:cstheme="majorHAnsi"/>
          <w:b/>
          <w:sz w:val="24"/>
          <w:szCs w:val="24"/>
        </w:rPr>
        <w:t xml:space="preserve">), </w:t>
      </w:r>
      <w:proofErr w:type="spellStart"/>
      <w:proofErr w:type="gramStart"/>
      <w:r w:rsidR="001C1341">
        <w:rPr>
          <w:rFonts w:asciiTheme="majorHAnsi" w:hAnsiTheme="majorHAnsi" w:cstheme="majorHAnsi"/>
          <w:b/>
          <w:sz w:val="24"/>
          <w:szCs w:val="24"/>
        </w:rPr>
        <w:t>Koromey</w:t>
      </w:r>
      <w:proofErr w:type="spellEnd"/>
      <w:r w:rsidR="001C1341">
        <w:rPr>
          <w:rFonts w:asciiTheme="majorHAnsi" w:hAnsiTheme="majorHAnsi" w:cstheme="majorHAnsi"/>
          <w:b/>
          <w:sz w:val="24"/>
          <w:szCs w:val="24"/>
        </w:rPr>
        <w:t xml:space="preserve">  (</w:t>
      </w:r>
      <w:proofErr w:type="gramEnd"/>
      <w:r w:rsidR="001C1341">
        <w:rPr>
          <w:rFonts w:asciiTheme="majorHAnsi" w:hAnsiTheme="majorHAnsi" w:cstheme="majorHAnsi"/>
          <w:b/>
          <w:sz w:val="24"/>
          <w:szCs w:val="24"/>
        </w:rPr>
        <w:t>Lat 3.9</w:t>
      </w:r>
      <w:r w:rsidR="005F01E2">
        <w:rPr>
          <w:rFonts w:asciiTheme="majorHAnsi" w:hAnsiTheme="majorHAnsi" w:cstheme="majorHAnsi"/>
          <w:b/>
          <w:sz w:val="24"/>
          <w:szCs w:val="24"/>
        </w:rPr>
        <w:t>49806</w:t>
      </w:r>
      <w:r w:rsidR="001C1341">
        <w:rPr>
          <w:rFonts w:asciiTheme="majorHAnsi" w:hAnsiTheme="majorHAnsi" w:cstheme="majorHAnsi"/>
          <w:b/>
          <w:sz w:val="24"/>
          <w:szCs w:val="24"/>
        </w:rPr>
        <w:t xml:space="preserve"> Long 41.</w:t>
      </w:r>
      <w:r w:rsidR="005F01E2">
        <w:rPr>
          <w:rFonts w:asciiTheme="majorHAnsi" w:hAnsiTheme="majorHAnsi" w:cstheme="majorHAnsi"/>
          <w:b/>
          <w:sz w:val="24"/>
          <w:szCs w:val="24"/>
        </w:rPr>
        <w:t>854194</w:t>
      </w:r>
      <w:r w:rsidR="001C1341">
        <w:rPr>
          <w:rFonts w:asciiTheme="majorHAnsi" w:hAnsiTheme="majorHAnsi" w:cstheme="majorHAnsi"/>
          <w:b/>
          <w:sz w:val="24"/>
          <w:szCs w:val="24"/>
        </w:rPr>
        <w:t>) and Haji Kerow (Lat 3.9</w:t>
      </w:r>
      <w:r w:rsidR="005F01E2">
        <w:rPr>
          <w:rFonts w:asciiTheme="majorHAnsi" w:hAnsiTheme="majorHAnsi" w:cstheme="majorHAnsi"/>
          <w:b/>
          <w:sz w:val="24"/>
          <w:szCs w:val="24"/>
        </w:rPr>
        <w:t>43319</w:t>
      </w:r>
      <w:r w:rsidR="001C1341">
        <w:rPr>
          <w:rFonts w:asciiTheme="majorHAnsi" w:hAnsiTheme="majorHAnsi" w:cstheme="majorHAnsi"/>
          <w:b/>
          <w:sz w:val="24"/>
          <w:szCs w:val="24"/>
        </w:rPr>
        <w:t xml:space="preserve"> Long 41.</w:t>
      </w:r>
      <w:r w:rsidR="005F01E2">
        <w:rPr>
          <w:rFonts w:asciiTheme="majorHAnsi" w:hAnsiTheme="majorHAnsi" w:cstheme="majorHAnsi"/>
          <w:b/>
          <w:sz w:val="24"/>
          <w:szCs w:val="24"/>
        </w:rPr>
        <w:t>239189</w:t>
      </w:r>
      <w:r w:rsidR="001C1341">
        <w:rPr>
          <w:rFonts w:asciiTheme="majorHAnsi" w:hAnsiTheme="majorHAnsi" w:cstheme="majorHAnsi"/>
          <w:b/>
          <w:sz w:val="24"/>
          <w:szCs w:val="24"/>
        </w:rPr>
        <w:t>)</w:t>
      </w:r>
      <w:r w:rsidR="00405FE2" w:rsidRPr="00405FE2">
        <w:rPr>
          <w:rFonts w:asciiTheme="majorHAnsi" w:hAnsiTheme="majorHAnsi" w:cstheme="majorHAnsi"/>
          <w:b/>
          <w:sz w:val="24"/>
          <w:szCs w:val="24"/>
        </w:rPr>
        <w:t xml:space="preserve">, </w:t>
      </w:r>
      <w:r w:rsidR="001C1341">
        <w:rPr>
          <w:rFonts w:asciiTheme="majorHAnsi" w:hAnsiTheme="majorHAnsi" w:cstheme="majorHAnsi"/>
          <w:b/>
          <w:sz w:val="24"/>
          <w:szCs w:val="24"/>
        </w:rPr>
        <w:t>as per GPS Coordinates</w:t>
      </w:r>
      <w:r w:rsidR="00926157">
        <w:rPr>
          <w:rFonts w:asciiTheme="majorHAnsi" w:hAnsiTheme="majorHAnsi" w:cstheme="majorHAnsi"/>
          <w:b/>
          <w:bCs/>
          <w:sz w:val="24"/>
          <w:szCs w:val="24"/>
        </w:rPr>
        <w:tab/>
      </w:r>
      <w:r w:rsidR="00926157">
        <w:rPr>
          <w:rFonts w:asciiTheme="majorHAnsi" w:hAnsiTheme="majorHAnsi" w:cstheme="majorHAnsi"/>
          <w:b/>
          <w:bCs/>
          <w:sz w:val="24"/>
          <w:szCs w:val="24"/>
        </w:rPr>
        <w:tab/>
      </w:r>
      <w:r w:rsidR="00926157">
        <w:rPr>
          <w:rFonts w:asciiTheme="majorHAnsi" w:hAnsiTheme="majorHAnsi" w:cstheme="majorHAnsi"/>
          <w:b/>
          <w:bCs/>
          <w:sz w:val="24"/>
          <w:szCs w:val="24"/>
        </w:rPr>
        <w:tab/>
      </w:r>
      <w:r w:rsidR="00926157">
        <w:rPr>
          <w:rFonts w:asciiTheme="majorHAnsi" w:hAnsiTheme="majorHAnsi" w:cstheme="majorHAnsi"/>
          <w:b/>
          <w:bCs/>
          <w:sz w:val="24"/>
          <w:szCs w:val="24"/>
        </w:rPr>
        <w:tab/>
        <w:t xml:space="preserve">      </w:t>
      </w:r>
    </w:p>
    <w:p w14:paraId="7EAA78E6" w14:textId="0D167DA6" w:rsidR="00130747" w:rsidRPr="00AA1E7D" w:rsidRDefault="00130747">
      <w:pPr>
        <w:tabs>
          <w:tab w:val="left" w:pos="-1440"/>
          <w:tab w:val="left" w:pos="-720"/>
          <w:tab w:val="left" w:pos="0"/>
          <w:tab w:val="left" w:pos="742"/>
          <w:tab w:val="left" w:pos="1138"/>
          <w:tab w:val="center" w:pos="8657"/>
        </w:tabs>
        <w:suppressAutoHyphens/>
        <w:ind w:left="742" w:hanging="742"/>
        <w:rPr>
          <w:rFonts w:ascii="Calibri" w:hAnsi="Calibri" w:cs="Arial"/>
          <w:spacing w:val="-3"/>
          <w:sz w:val="24"/>
          <w:lang w:val="en-GB"/>
        </w:rPr>
      </w:pPr>
      <w:r w:rsidRPr="00AA1E7D">
        <w:rPr>
          <w:rFonts w:ascii="Calibri" w:hAnsi="Calibri" w:cs="Arial"/>
          <w:spacing w:val="-3"/>
          <w:sz w:val="24"/>
          <w:lang w:val="en-GB"/>
        </w:rPr>
        <w:tab/>
      </w:r>
    </w:p>
    <w:p w14:paraId="6CED0351" w14:textId="77777777" w:rsidR="00130747" w:rsidRPr="00AA1E7D" w:rsidRDefault="00130747">
      <w:pPr>
        <w:tabs>
          <w:tab w:val="left" w:pos="-1440"/>
          <w:tab w:val="left" w:pos="-720"/>
          <w:tab w:val="left" w:pos="0"/>
          <w:tab w:val="left" w:pos="742"/>
          <w:tab w:val="left" w:pos="1138"/>
          <w:tab w:val="center" w:pos="8657"/>
        </w:tabs>
        <w:suppressAutoHyphens/>
        <w:ind w:left="742" w:hanging="742"/>
        <w:rPr>
          <w:rFonts w:ascii="Calibri" w:hAnsi="Calibri" w:cs="Arial"/>
          <w:spacing w:val="-3"/>
          <w:sz w:val="24"/>
          <w:lang w:val="en-GB"/>
        </w:rPr>
      </w:pPr>
    </w:p>
    <w:p w14:paraId="5BA52CB1" w14:textId="6D0021E0" w:rsidR="00130747" w:rsidRPr="00AA1E7D" w:rsidRDefault="00130747">
      <w:pPr>
        <w:tabs>
          <w:tab w:val="left" w:pos="742"/>
          <w:tab w:val="right" w:pos="9360"/>
        </w:tabs>
        <w:suppressAutoHyphens/>
        <w:ind w:left="742" w:hanging="742"/>
        <w:rPr>
          <w:rFonts w:ascii="Calibri" w:hAnsi="Calibri" w:cs="Arial"/>
          <w:spacing w:val="-3"/>
          <w:sz w:val="24"/>
          <w:lang w:val="en-GB"/>
        </w:rPr>
      </w:pPr>
      <w:r w:rsidRPr="00AA1E7D">
        <w:rPr>
          <w:rFonts w:ascii="Calibri" w:hAnsi="Calibri" w:cs="Arial"/>
          <w:spacing w:val="-3"/>
          <w:sz w:val="24"/>
          <w:lang w:val="en-GB"/>
        </w:rPr>
        <w:t>7.</w:t>
      </w:r>
      <w:r w:rsidRPr="00AA1E7D">
        <w:rPr>
          <w:rFonts w:ascii="Calibri" w:hAnsi="Calibri" w:cs="Arial"/>
          <w:spacing w:val="-3"/>
          <w:sz w:val="24"/>
          <w:lang w:val="en-GB"/>
        </w:rPr>
        <w:tab/>
        <w:t xml:space="preserve">This shall be a </w:t>
      </w:r>
      <w:r w:rsidR="00C15B59" w:rsidRPr="00BD3053">
        <w:rPr>
          <w:rFonts w:ascii="Calibri" w:hAnsi="Calibri" w:cs="Arial"/>
          <w:b/>
          <w:bCs/>
          <w:i/>
          <w:iCs/>
          <w:sz w:val="22"/>
          <w:lang w:val="en-GB"/>
        </w:rPr>
        <w:t>Lump Sum Contract</w:t>
      </w:r>
      <w:r w:rsidR="00C15B59" w:rsidRPr="00AA1E7D">
        <w:rPr>
          <w:rFonts w:ascii="Calibri" w:hAnsi="Calibri" w:cs="Arial"/>
          <w:spacing w:val="-3"/>
          <w:sz w:val="24"/>
          <w:lang w:val="en-GB"/>
        </w:rPr>
        <w:t xml:space="preserve"> </w:t>
      </w:r>
      <w:r w:rsidRPr="00AA1E7D">
        <w:rPr>
          <w:rFonts w:ascii="Calibri" w:hAnsi="Calibri" w:cs="Arial"/>
          <w:spacing w:val="-3"/>
          <w:sz w:val="24"/>
          <w:lang w:val="en-GB"/>
        </w:rPr>
        <w:t>based on Priced Bill of Quantities</w:t>
      </w:r>
      <w:r w:rsidRPr="00AA1E7D">
        <w:rPr>
          <w:rFonts w:ascii="Calibri" w:hAnsi="Calibri" w:cs="Arial"/>
          <w:spacing w:val="-3"/>
          <w:sz w:val="24"/>
          <w:lang w:val="en-GB"/>
        </w:rPr>
        <w:tab/>
        <w:t>[1.2]</w:t>
      </w:r>
    </w:p>
    <w:p w14:paraId="6AB05C4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52A74F31"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8. </w:t>
      </w:r>
      <w:r w:rsidRPr="00AA1E7D">
        <w:rPr>
          <w:rFonts w:ascii="Calibri" w:hAnsi="Calibri" w:cs="Arial"/>
          <w:spacing w:val="-3"/>
          <w:sz w:val="24"/>
          <w:lang w:val="en-GB"/>
        </w:rPr>
        <w:tab/>
        <w:t xml:space="preserve">The language of the Contract documents is </w:t>
      </w:r>
      <w:r w:rsidR="007808A1">
        <w:rPr>
          <w:rFonts w:ascii="Calibri" w:hAnsi="Calibri" w:cs="Arial"/>
          <w:spacing w:val="-3"/>
          <w:sz w:val="24"/>
          <w:lang w:val="en-GB"/>
        </w:rPr>
        <w:t xml:space="preserve">  </w:t>
      </w:r>
      <w:r w:rsidR="00C15B59" w:rsidRPr="00AB30DD">
        <w:rPr>
          <w:rFonts w:ascii="Calibri" w:hAnsi="Calibri" w:cs="Arial"/>
          <w:b/>
          <w:spacing w:val="-3"/>
          <w:sz w:val="24"/>
          <w:lang w:val="en-GB"/>
        </w:rPr>
        <w:t>ENGLISH</w:t>
      </w:r>
      <w:r w:rsidRPr="00AA1E7D">
        <w:rPr>
          <w:rFonts w:ascii="Calibri" w:hAnsi="Calibri" w:cs="Arial"/>
          <w:spacing w:val="-3"/>
          <w:sz w:val="24"/>
          <w:lang w:val="en-GB"/>
        </w:rPr>
        <w:tab/>
        <w:t>[2]</w:t>
      </w:r>
    </w:p>
    <w:p w14:paraId="1DBC4CEC"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61BA491B" w:rsidR="00130747" w:rsidRPr="00AA1E7D" w:rsidRDefault="00130747" w:rsidP="4EBD2AE9">
      <w:pPr>
        <w:tabs>
          <w:tab w:val="left" w:pos="742"/>
          <w:tab w:val="right" w:pos="9360"/>
        </w:tabs>
        <w:suppressAutoHyphens/>
        <w:rPr>
          <w:rFonts w:ascii="Calibri" w:hAnsi="Calibri" w:cs="Arial"/>
          <w:spacing w:val="-3"/>
          <w:sz w:val="24"/>
          <w:szCs w:val="24"/>
        </w:rPr>
      </w:pPr>
      <w:r w:rsidRPr="00AA1E7D">
        <w:rPr>
          <w:rFonts w:ascii="Calibri" w:hAnsi="Calibri" w:cs="Arial"/>
          <w:spacing w:val="-3"/>
          <w:sz w:val="24"/>
          <w:szCs w:val="24"/>
        </w:rPr>
        <w:t xml:space="preserve">9. </w:t>
      </w:r>
      <w:r w:rsidRPr="00AA1E7D">
        <w:rPr>
          <w:rFonts w:ascii="Calibri" w:hAnsi="Calibri" w:cs="Arial"/>
          <w:spacing w:val="-3"/>
          <w:sz w:val="24"/>
          <w:lang w:val="en-GB"/>
        </w:rPr>
        <w:tab/>
      </w:r>
      <w:r w:rsidRPr="00AA1E7D">
        <w:rPr>
          <w:rFonts w:ascii="Calibri" w:hAnsi="Calibri" w:cs="Arial"/>
          <w:spacing w:val="-3"/>
          <w:sz w:val="24"/>
          <w:szCs w:val="24"/>
        </w:rPr>
        <w:t xml:space="preserve">The law that applies to the Contract is the law of </w:t>
      </w:r>
      <w:r w:rsidR="007808A1">
        <w:rPr>
          <w:rFonts w:ascii="Calibri" w:hAnsi="Calibri" w:cs="Arial"/>
          <w:spacing w:val="-3"/>
          <w:sz w:val="24"/>
          <w:szCs w:val="24"/>
        </w:rPr>
        <w:t xml:space="preserve">  </w:t>
      </w:r>
      <w:r w:rsidR="00C15B59" w:rsidRPr="00AB30DD">
        <w:rPr>
          <w:rFonts w:ascii="Calibri" w:hAnsi="Calibri" w:cs="Arial"/>
          <w:b/>
          <w:spacing w:val="-3"/>
          <w:sz w:val="24"/>
          <w:szCs w:val="24"/>
        </w:rPr>
        <w:t>KENYA</w:t>
      </w:r>
      <w:r w:rsidRPr="00AA1E7D">
        <w:rPr>
          <w:rFonts w:ascii="Calibri" w:hAnsi="Calibri" w:cs="Arial"/>
          <w:spacing w:val="-3"/>
          <w:sz w:val="24"/>
          <w:lang w:val="en-GB"/>
        </w:rPr>
        <w:tab/>
      </w:r>
      <w:r w:rsidRPr="00AA1E7D">
        <w:rPr>
          <w:rFonts w:ascii="Calibri" w:hAnsi="Calibri" w:cs="Arial"/>
          <w:spacing w:val="-3"/>
          <w:sz w:val="24"/>
          <w:szCs w:val="24"/>
        </w:rPr>
        <w:t>[2]</w:t>
      </w:r>
    </w:p>
    <w:p w14:paraId="3323B2D4"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B903824"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lastRenderedPageBreak/>
        <w:t xml:space="preserve">10.  </w:t>
      </w:r>
      <w:r w:rsidRPr="00AA1E7D">
        <w:rPr>
          <w:rFonts w:ascii="Calibri" w:hAnsi="Calibri" w:cs="Arial"/>
          <w:spacing w:val="-3"/>
          <w:sz w:val="24"/>
          <w:lang w:val="en-GB"/>
        </w:rPr>
        <w:tab/>
        <w:t>The following documents are also part of the Contract:</w:t>
      </w:r>
      <w:r w:rsidRPr="00AA1E7D">
        <w:rPr>
          <w:rFonts w:ascii="Calibri" w:hAnsi="Calibri" w:cs="Arial"/>
          <w:spacing w:val="-3"/>
          <w:sz w:val="24"/>
          <w:lang w:val="en-GB"/>
        </w:rPr>
        <w:tab/>
        <w:t>[5]</w:t>
      </w:r>
    </w:p>
    <w:p w14:paraId="66C6C811"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2F63247" w14:textId="6F4330AA" w:rsidR="00130747" w:rsidRPr="00AA1E7D"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AA1E7D">
        <w:rPr>
          <w:rFonts w:ascii="Calibri" w:hAnsi="Calibri" w:cs="Arial"/>
          <w:spacing w:val="-3"/>
          <w:sz w:val="24"/>
          <w:lang w:val="en-GB"/>
        </w:rPr>
        <w:tab/>
      </w:r>
      <w:r w:rsidRPr="00AA1E7D">
        <w:rPr>
          <w:rFonts w:ascii="Calibri" w:hAnsi="Calibri" w:cs="Arial"/>
          <w:spacing w:val="-3"/>
          <w:sz w:val="24"/>
          <w:lang w:val="en-GB"/>
        </w:rPr>
        <w:tab/>
      </w:r>
      <w:r w:rsidR="008C06D4" w:rsidRPr="00AA1E7D">
        <w:rPr>
          <w:rFonts w:ascii="Calibri" w:hAnsi="Calibri" w:cs="Arial"/>
          <w:spacing w:val="-3"/>
          <w:sz w:val="24"/>
          <w:lang w:val="en-GB"/>
        </w:rPr>
        <w:t xml:space="preserve">- </w:t>
      </w:r>
      <w:r w:rsidRPr="00AA1E7D">
        <w:rPr>
          <w:rFonts w:ascii="Calibri" w:hAnsi="Calibri" w:cs="Arial"/>
          <w:spacing w:val="-3"/>
          <w:sz w:val="24"/>
          <w:lang w:val="en-GB"/>
        </w:rPr>
        <w:t>The Schedule of Key Personnel</w:t>
      </w:r>
    </w:p>
    <w:p w14:paraId="237D82B9"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0CAAF5" w14:textId="4E2F2049" w:rsidR="00130747" w:rsidRPr="007808A1"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12.  </w:t>
      </w:r>
      <w:r w:rsidRPr="00AA1E7D">
        <w:rPr>
          <w:rFonts w:ascii="Calibri" w:hAnsi="Calibri" w:cs="Arial"/>
          <w:spacing w:val="-3"/>
          <w:sz w:val="24"/>
          <w:lang w:val="en-GB"/>
        </w:rPr>
        <w:tab/>
      </w:r>
      <w:r w:rsidRPr="007808A1">
        <w:rPr>
          <w:rFonts w:ascii="Calibri" w:hAnsi="Calibri" w:cs="Arial"/>
          <w:spacing w:val="-3"/>
          <w:sz w:val="24"/>
          <w:lang w:val="en-GB"/>
        </w:rPr>
        <w:t xml:space="preserve">The period for submission of the Program </w:t>
      </w:r>
      <w:r w:rsidR="00E262AF" w:rsidRPr="007808A1">
        <w:rPr>
          <w:rFonts w:ascii="Calibri" w:hAnsi="Calibri" w:cs="Arial"/>
          <w:spacing w:val="-3"/>
          <w:sz w:val="24"/>
          <w:lang w:val="en-GB"/>
        </w:rPr>
        <w:t>is</w:t>
      </w:r>
      <w:r w:rsidR="007808A1">
        <w:rPr>
          <w:rFonts w:ascii="Calibri" w:hAnsi="Calibri" w:cs="Arial"/>
          <w:spacing w:val="-3"/>
          <w:sz w:val="24"/>
          <w:lang w:val="en-GB"/>
        </w:rPr>
        <w:t xml:space="preserve"> </w:t>
      </w:r>
      <w:r w:rsidR="005F01E2">
        <w:rPr>
          <w:rFonts w:ascii="Calibri" w:hAnsi="Calibri" w:cs="Arial"/>
          <w:b/>
          <w:spacing w:val="-3"/>
          <w:sz w:val="24"/>
          <w:lang w:val="en-GB"/>
        </w:rPr>
        <w:t>5</w:t>
      </w:r>
      <w:r w:rsidR="00E262AF" w:rsidRPr="00AB30DD">
        <w:rPr>
          <w:rFonts w:ascii="Calibri" w:hAnsi="Calibri" w:cs="Arial"/>
          <w:b/>
          <w:spacing w:val="-3"/>
          <w:sz w:val="24"/>
          <w:lang w:val="en-GB"/>
        </w:rPr>
        <w:t xml:space="preserve"> </w:t>
      </w:r>
      <w:r w:rsidRPr="00AB30DD">
        <w:rPr>
          <w:rFonts w:ascii="Calibri" w:hAnsi="Calibri" w:cs="Arial"/>
          <w:b/>
          <w:spacing w:val="-3"/>
          <w:sz w:val="24"/>
          <w:lang w:val="en-GB"/>
        </w:rPr>
        <w:t>days</w:t>
      </w:r>
      <w:r w:rsidRPr="007808A1">
        <w:rPr>
          <w:rFonts w:ascii="Calibri" w:hAnsi="Calibri" w:cs="Arial"/>
          <w:spacing w:val="-3"/>
          <w:sz w:val="24"/>
          <w:lang w:val="en-GB"/>
        </w:rPr>
        <w:t xml:space="preserve"> from the date of signature</w:t>
      </w:r>
      <w:r w:rsidRPr="007808A1">
        <w:rPr>
          <w:rFonts w:ascii="Calibri" w:hAnsi="Calibri" w:cs="Arial"/>
          <w:spacing w:val="-3"/>
          <w:sz w:val="24"/>
          <w:lang w:val="en-GB"/>
        </w:rPr>
        <w:tab/>
        <w:t>[11]</w:t>
      </w:r>
    </w:p>
    <w:p w14:paraId="7E0731DF" w14:textId="25CFA822"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7808A1">
        <w:rPr>
          <w:rFonts w:ascii="Calibri" w:hAnsi="Calibri" w:cs="Arial"/>
          <w:spacing w:val="-3"/>
          <w:sz w:val="24"/>
          <w:lang w:val="en-GB"/>
        </w:rPr>
        <w:tab/>
      </w:r>
      <w:r w:rsidR="00E262AF" w:rsidRPr="007808A1">
        <w:rPr>
          <w:rFonts w:ascii="Calibri" w:hAnsi="Calibri" w:cs="Arial"/>
          <w:spacing w:val="-3"/>
          <w:sz w:val="24"/>
          <w:lang w:val="en-GB"/>
        </w:rPr>
        <w:t>of</w:t>
      </w:r>
      <w:r w:rsidRPr="007808A1">
        <w:rPr>
          <w:rFonts w:ascii="Calibri" w:hAnsi="Calibri" w:cs="Arial"/>
          <w:spacing w:val="-3"/>
          <w:sz w:val="24"/>
          <w:lang w:val="en-GB"/>
        </w:rPr>
        <w:t xml:space="preserve"> Agreement.  </w:t>
      </w:r>
    </w:p>
    <w:p w14:paraId="7511330B"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00F67FF1"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13.  </w:t>
      </w:r>
      <w:r w:rsidRPr="00AA1E7D">
        <w:rPr>
          <w:rFonts w:ascii="Calibri" w:hAnsi="Calibri" w:cs="Arial"/>
          <w:spacing w:val="-3"/>
          <w:sz w:val="24"/>
          <w:lang w:val="en-GB"/>
        </w:rPr>
        <w:tab/>
        <w:t>The Defects Liability Period is</w:t>
      </w:r>
      <w:r w:rsidR="00AB30DD">
        <w:rPr>
          <w:rFonts w:ascii="Calibri" w:hAnsi="Calibri" w:cs="Arial"/>
          <w:spacing w:val="-3"/>
          <w:sz w:val="24"/>
          <w:lang w:val="en-GB"/>
        </w:rPr>
        <w:t xml:space="preserve"> </w:t>
      </w:r>
      <w:r w:rsidR="005F01E2">
        <w:rPr>
          <w:rFonts w:ascii="Calibri" w:hAnsi="Calibri" w:cs="Arial"/>
          <w:b/>
          <w:spacing w:val="-3"/>
          <w:sz w:val="24"/>
          <w:lang w:val="en-GB"/>
        </w:rPr>
        <w:t>3</w:t>
      </w:r>
      <w:r w:rsidR="00C15B59" w:rsidRPr="00AB30DD">
        <w:rPr>
          <w:rFonts w:ascii="Calibri" w:hAnsi="Calibri" w:cs="Arial"/>
          <w:b/>
          <w:spacing w:val="-3"/>
          <w:sz w:val="24"/>
          <w:lang w:val="en-GB"/>
        </w:rPr>
        <w:t xml:space="preserve"> </w:t>
      </w:r>
      <w:proofErr w:type="gramStart"/>
      <w:r w:rsidR="00C15B59" w:rsidRPr="00AB30DD">
        <w:rPr>
          <w:rFonts w:ascii="Calibri" w:hAnsi="Calibri" w:cs="Arial"/>
          <w:b/>
          <w:spacing w:val="-3"/>
          <w:sz w:val="24"/>
          <w:lang w:val="en-GB"/>
        </w:rPr>
        <w:t xml:space="preserve">months </w:t>
      </w:r>
      <w:r w:rsidRPr="00AA1E7D">
        <w:rPr>
          <w:rFonts w:ascii="Calibri" w:hAnsi="Calibri" w:cs="Arial"/>
          <w:spacing w:val="-3"/>
          <w:sz w:val="24"/>
          <w:lang w:val="en-GB"/>
        </w:rPr>
        <w:t>.</w:t>
      </w:r>
      <w:proofErr w:type="gramEnd"/>
      <w:r w:rsidRPr="00AA1E7D">
        <w:rPr>
          <w:rFonts w:ascii="Calibri" w:hAnsi="Calibri" w:cs="Arial"/>
          <w:spacing w:val="-3"/>
          <w:sz w:val="24"/>
          <w:lang w:val="en-GB"/>
        </w:rPr>
        <w:tab/>
        <w:t>[15]</w:t>
      </w:r>
    </w:p>
    <w:p w14:paraId="41EE806B"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5C16255"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14.  </w:t>
      </w:r>
      <w:r w:rsidRPr="00AA1E7D">
        <w:rPr>
          <w:rFonts w:ascii="Calibri" w:hAnsi="Calibri" w:cs="Arial"/>
          <w:spacing w:val="-3"/>
          <w:sz w:val="24"/>
          <w:lang w:val="en-GB"/>
        </w:rPr>
        <w:tab/>
        <w:t>In case of lump sum contracts, clause 17 shall be replaced by the following</w:t>
      </w:r>
      <w:r w:rsidRPr="00AA1E7D">
        <w:rPr>
          <w:rFonts w:ascii="Calibri" w:hAnsi="Calibri" w:cs="Arial"/>
          <w:spacing w:val="-3"/>
          <w:sz w:val="24"/>
          <w:lang w:val="en-GB"/>
        </w:rPr>
        <w:tab/>
        <w:t>[17]</w:t>
      </w:r>
    </w:p>
    <w:p w14:paraId="16E65270"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new clause 17.</w:t>
      </w:r>
    </w:p>
    <w:p w14:paraId="1CF55A65"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B99A804"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A1E7D">
        <w:rPr>
          <w:rFonts w:ascii="Calibri" w:hAnsi="Calibri" w:cs="Arial"/>
          <w:spacing w:val="-3"/>
          <w:sz w:val="24"/>
          <w:lang w:val="en-GB"/>
        </w:rPr>
        <w:tab/>
        <w:t>17</w:t>
      </w:r>
      <w:r w:rsidRPr="00AA1E7D">
        <w:rPr>
          <w:rFonts w:ascii="Calibri" w:hAnsi="Calibri" w:cs="Arial"/>
          <w:spacing w:val="-3"/>
          <w:sz w:val="24"/>
          <w:lang w:val="en-GB"/>
        </w:rPr>
        <w:tab/>
        <w:t>Activity Schedule</w:t>
      </w:r>
    </w:p>
    <w:p w14:paraId="20CF5455"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4CE3012B" w14:textId="77777777" w:rsidR="00130747" w:rsidRPr="00AA1E7D" w:rsidRDefault="00130747">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t>17.1</w:t>
      </w:r>
      <w:r w:rsidRPr="00AA1E7D">
        <w:rPr>
          <w:rFonts w:ascii="Calibri" w:hAnsi="Calibri" w:cs="Arial"/>
          <w:spacing w:val="-3"/>
          <w:sz w:val="24"/>
          <w:lang w:val="en-GB"/>
        </w:rPr>
        <w:tab/>
        <w:t xml:space="preserve">The Contractor shall provide updated Activity Schedules within 14 days of being instructed by the </w:t>
      </w:r>
      <w:r w:rsidR="00C32902" w:rsidRPr="00AA1E7D">
        <w:rPr>
          <w:rFonts w:ascii="Calibri" w:hAnsi="Calibri" w:cs="Arial"/>
          <w:spacing w:val="-3"/>
          <w:sz w:val="24"/>
          <w:lang w:val="en-GB"/>
        </w:rPr>
        <w:t>DRC</w:t>
      </w:r>
      <w:r w:rsidRPr="00AA1E7D">
        <w:rPr>
          <w:rFonts w:ascii="Calibri" w:hAnsi="Calibri" w:cs="Arial"/>
          <w:spacing w:val="-3"/>
          <w:sz w:val="24"/>
          <w:lang w:val="en-GB"/>
        </w:rPr>
        <w:t>.  The activities on the Activity Schedule shall be coordinated with the activities on the Program.</w:t>
      </w:r>
    </w:p>
    <w:p w14:paraId="3BB0A29E"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25B52A1" w14:textId="77777777" w:rsidR="00130747" w:rsidRPr="00AA1E7D" w:rsidRDefault="00130747">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t>17.2</w:t>
      </w:r>
      <w:r w:rsidRPr="00AA1E7D">
        <w:rPr>
          <w:rFonts w:ascii="Calibri" w:hAnsi="Calibri" w:cs="Arial"/>
          <w:spacing w:val="-3"/>
          <w:sz w:val="24"/>
          <w:lang w:val="en-GB"/>
        </w:rPr>
        <w:tab/>
        <w:t>The Contractor shall show delivery of Materials to the site separately on the Activity Schedule if Payment for Materials on site shall be made separately."</w:t>
      </w:r>
    </w:p>
    <w:p w14:paraId="047DAC0E"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643E4617"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15.  </w:t>
      </w:r>
      <w:r w:rsidRPr="00AA1E7D">
        <w:rPr>
          <w:rFonts w:ascii="Calibri" w:hAnsi="Calibri" w:cs="Arial"/>
          <w:spacing w:val="-3"/>
          <w:sz w:val="24"/>
          <w:lang w:val="en-GB"/>
        </w:rPr>
        <w:tab/>
        <w:t>In case of lump sum contracts, clause 18.1 shall be replaced by the following:</w:t>
      </w:r>
      <w:r w:rsidRPr="00AA1E7D">
        <w:rPr>
          <w:rFonts w:ascii="Calibri" w:hAnsi="Calibri" w:cs="Arial"/>
          <w:spacing w:val="-3"/>
          <w:sz w:val="24"/>
          <w:lang w:val="en-GB"/>
        </w:rPr>
        <w:tab/>
        <w:t>[18]</w:t>
      </w:r>
    </w:p>
    <w:p w14:paraId="4413C93F"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063F59A" w14:textId="0D9A60B5" w:rsidR="00130747" w:rsidRPr="00AA1E7D" w:rsidRDefault="0001286D" w:rsidP="007808A1">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r>
      <w:r w:rsidR="00130747" w:rsidRPr="00AA1E7D">
        <w:rPr>
          <w:rFonts w:ascii="Calibri" w:hAnsi="Calibri" w:cs="Arial"/>
          <w:spacing w:val="-3"/>
          <w:sz w:val="24"/>
          <w:lang w:val="en-GB"/>
        </w:rPr>
        <w:t>18.1</w:t>
      </w:r>
      <w:r w:rsidR="00130747" w:rsidRPr="00AA1E7D">
        <w:rPr>
          <w:rFonts w:ascii="Calibri" w:hAnsi="Calibri" w:cs="Arial"/>
          <w:spacing w:val="-3"/>
          <w:sz w:val="24"/>
          <w:lang w:val="en-GB"/>
        </w:rPr>
        <w:tab/>
        <w:t>The Activity Schedule shall be amended by the Contractor to accommodate changes of program or method of working made at the Contractor's own discretion.  Prices in the Activity Schedule shall not be altered when the Contractor made such changes to the Activity Schedule."</w:t>
      </w:r>
    </w:p>
    <w:p w14:paraId="15D1CFB1"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D197C5D" w14:textId="77777777" w:rsidR="00130747" w:rsidRPr="00AA1E7D" w:rsidRDefault="0001286D">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r>
      <w:r w:rsidR="00130747" w:rsidRPr="00AA1E7D">
        <w:rPr>
          <w:rFonts w:ascii="Calibri" w:hAnsi="Calibri" w:cs="Arial"/>
          <w:spacing w:val="-3"/>
          <w:sz w:val="24"/>
          <w:lang w:val="en-GB"/>
        </w:rPr>
        <w:t>19.4</w:t>
      </w:r>
      <w:r w:rsidR="00130747" w:rsidRPr="00AA1E7D">
        <w:rPr>
          <w:rFonts w:ascii="Calibri" w:hAnsi="Calibri" w:cs="Arial"/>
          <w:spacing w:val="-3"/>
          <w:sz w:val="24"/>
          <w:lang w:val="en-GB"/>
        </w:rPr>
        <w:tab/>
        <w:t>The value of work executed shall comprise the value of completed activities in the Activity Schedule."</w:t>
      </w:r>
    </w:p>
    <w:p w14:paraId="45C4D36F"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A1E7D">
        <w:rPr>
          <w:rFonts w:ascii="Calibri" w:hAnsi="Calibri" w:cs="Arial"/>
          <w:spacing w:val="-3"/>
          <w:sz w:val="24"/>
          <w:lang w:val="en-GB"/>
        </w:rPr>
        <w:t xml:space="preserve"> </w:t>
      </w:r>
    </w:p>
    <w:p w14:paraId="2AF0189A" w14:textId="15486FFA" w:rsidR="00130747" w:rsidRPr="00AA1E7D" w:rsidRDefault="00130747" w:rsidP="06BF0AA9">
      <w:pPr>
        <w:tabs>
          <w:tab w:val="left" w:pos="742"/>
          <w:tab w:val="right" w:pos="9360"/>
        </w:tabs>
        <w:suppressAutoHyphens/>
        <w:rPr>
          <w:rFonts w:ascii="Calibri" w:hAnsi="Calibri" w:cs="Arial"/>
          <w:spacing w:val="-3"/>
          <w:sz w:val="24"/>
          <w:szCs w:val="24"/>
          <w:lang w:val="en-GB"/>
        </w:rPr>
      </w:pPr>
      <w:r w:rsidRPr="06BF0AA9">
        <w:rPr>
          <w:rFonts w:ascii="Calibri" w:hAnsi="Calibri" w:cs="Arial"/>
          <w:spacing w:val="-3"/>
          <w:sz w:val="24"/>
          <w:szCs w:val="24"/>
          <w:lang w:val="en-GB"/>
        </w:rPr>
        <w:t xml:space="preserve">17.  </w:t>
      </w:r>
      <w:r w:rsidRPr="00AA1E7D">
        <w:rPr>
          <w:rFonts w:ascii="Calibri" w:hAnsi="Calibri" w:cs="Arial"/>
          <w:spacing w:val="-3"/>
          <w:sz w:val="24"/>
          <w:lang w:val="en-GB"/>
        </w:rPr>
        <w:tab/>
      </w:r>
      <w:r w:rsidRPr="06BF0AA9">
        <w:rPr>
          <w:rFonts w:ascii="Calibri" w:hAnsi="Calibri" w:cs="Arial"/>
          <w:spacing w:val="-3"/>
          <w:sz w:val="24"/>
          <w:szCs w:val="24"/>
          <w:lang w:val="en-GB"/>
        </w:rPr>
        <w:t xml:space="preserve">The Site Possession Date shall be </w:t>
      </w:r>
      <w:r w:rsidR="007808A1" w:rsidRPr="06BF0AA9">
        <w:rPr>
          <w:rFonts w:ascii="Calibri" w:hAnsi="Calibri" w:cs="Arial"/>
          <w:spacing w:val="-3"/>
          <w:sz w:val="24"/>
          <w:szCs w:val="24"/>
          <w:lang w:val="en-GB"/>
        </w:rPr>
        <w:t xml:space="preserve">  </w:t>
      </w:r>
      <w:r w:rsidR="00FB6981">
        <w:rPr>
          <w:rFonts w:ascii="Calibri" w:hAnsi="Calibri" w:cs="Arial"/>
          <w:b/>
          <w:bCs/>
          <w:spacing w:val="-3"/>
          <w:sz w:val="24"/>
          <w:szCs w:val="24"/>
          <w:lang w:val="en-GB"/>
        </w:rPr>
        <w:t>01</w:t>
      </w:r>
      <w:r w:rsidR="006A2DAC" w:rsidRPr="06BF0AA9">
        <w:rPr>
          <w:rFonts w:ascii="Calibri" w:hAnsi="Calibri" w:cs="Arial"/>
          <w:b/>
          <w:bCs/>
          <w:spacing w:val="-3"/>
          <w:sz w:val="24"/>
          <w:szCs w:val="24"/>
        </w:rPr>
        <w:t>.</w:t>
      </w:r>
      <w:r w:rsidR="70AB20B7" w:rsidRPr="06BF0AA9">
        <w:rPr>
          <w:rFonts w:ascii="Calibri" w:hAnsi="Calibri" w:cs="Arial"/>
          <w:b/>
          <w:bCs/>
          <w:spacing w:val="-3"/>
          <w:sz w:val="24"/>
          <w:szCs w:val="24"/>
        </w:rPr>
        <w:t>1</w:t>
      </w:r>
      <w:r w:rsidR="228068BE" w:rsidRPr="06BF0AA9">
        <w:rPr>
          <w:rFonts w:ascii="Calibri" w:hAnsi="Calibri" w:cs="Arial"/>
          <w:b/>
          <w:bCs/>
          <w:spacing w:val="-3"/>
          <w:sz w:val="24"/>
          <w:szCs w:val="24"/>
        </w:rPr>
        <w:t>2</w:t>
      </w:r>
      <w:r w:rsidR="006A2DAC" w:rsidRPr="06BF0AA9">
        <w:rPr>
          <w:rFonts w:ascii="Calibri" w:hAnsi="Calibri" w:cs="Arial"/>
          <w:b/>
          <w:bCs/>
          <w:spacing w:val="-3"/>
          <w:sz w:val="24"/>
          <w:szCs w:val="24"/>
        </w:rPr>
        <w:t>.202</w:t>
      </w:r>
      <w:r w:rsidR="43CF20D2" w:rsidRPr="06BF0AA9">
        <w:rPr>
          <w:rFonts w:ascii="Calibri" w:hAnsi="Calibri" w:cs="Arial"/>
          <w:b/>
          <w:bCs/>
          <w:spacing w:val="-3"/>
          <w:sz w:val="24"/>
          <w:szCs w:val="24"/>
        </w:rPr>
        <w:t>5</w:t>
      </w:r>
      <w:r w:rsidRPr="00AA1E7D">
        <w:rPr>
          <w:rFonts w:ascii="Calibri" w:hAnsi="Calibri" w:cs="Arial"/>
          <w:spacing w:val="-3"/>
          <w:sz w:val="24"/>
          <w:lang w:val="en-GB"/>
        </w:rPr>
        <w:tab/>
      </w:r>
      <w:r w:rsidRPr="06BF0AA9">
        <w:rPr>
          <w:rFonts w:ascii="Calibri" w:hAnsi="Calibri" w:cs="Arial"/>
          <w:spacing w:val="-3"/>
          <w:sz w:val="24"/>
          <w:szCs w:val="24"/>
          <w:lang w:val="en-GB"/>
        </w:rPr>
        <w:t xml:space="preserve"> [21]</w:t>
      </w:r>
    </w:p>
    <w:p w14:paraId="57EC862A" w14:textId="77777777" w:rsidR="00130747" w:rsidRPr="00AA1E7D" w:rsidRDefault="00130747">
      <w:pPr>
        <w:tabs>
          <w:tab w:val="left" w:pos="-1440"/>
          <w:tab w:val="left" w:pos="-720"/>
          <w:tab w:val="left" w:pos="0"/>
          <w:tab w:val="left" w:pos="742"/>
          <w:tab w:val="left" w:pos="1138"/>
          <w:tab w:val="left" w:pos="1619"/>
          <w:tab w:val="center" w:pos="8657"/>
        </w:tabs>
        <w:suppressAutoHyphens/>
        <w:ind w:left="742" w:hanging="742"/>
        <w:rPr>
          <w:rFonts w:ascii="Calibri" w:hAnsi="Calibri" w:cs="Arial"/>
          <w:spacing w:val="-3"/>
          <w:sz w:val="24"/>
          <w:lang w:val="en-GB"/>
        </w:rPr>
      </w:pPr>
      <w:r w:rsidRPr="00AA1E7D">
        <w:rPr>
          <w:rFonts w:ascii="Calibri" w:hAnsi="Calibri" w:cs="Arial"/>
          <w:i/>
          <w:spacing w:val="-3"/>
          <w:sz w:val="24"/>
          <w:lang w:val="en-GB"/>
        </w:rPr>
        <w:tab/>
        <w:t>[If the Site is made available by section, the different dates should be listed here.</w:t>
      </w:r>
      <w:r w:rsidRPr="00AA1E7D">
        <w:rPr>
          <w:rFonts w:ascii="Calibri" w:hAnsi="Calibri" w:cs="Arial"/>
          <w:spacing w:val="-3"/>
          <w:sz w:val="24"/>
          <w:lang w:val="en-GB"/>
        </w:rPr>
        <w:t>]</w:t>
      </w:r>
    </w:p>
    <w:p w14:paraId="393D7EE7" w14:textId="20E75B31" w:rsidR="00130747" w:rsidRPr="00AA1E7D" w:rsidRDefault="00130747" w:rsidP="007808A1">
      <w:pPr>
        <w:tabs>
          <w:tab w:val="left" w:pos="742"/>
          <w:tab w:val="right" w:pos="9360"/>
        </w:tabs>
        <w:suppressAutoHyphens/>
        <w:rPr>
          <w:rFonts w:ascii="Calibri" w:hAnsi="Calibri" w:cs="Arial"/>
          <w:spacing w:val="-3"/>
          <w:sz w:val="24"/>
          <w:lang w:val="en-GB"/>
        </w:rPr>
      </w:pPr>
    </w:p>
    <w:p w14:paraId="073A2D34"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5DE4C9BA" w14:textId="3A66FAEE"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20.  </w:t>
      </w:r>
      <w:r w:rsidRPr="00AA1E7D">
        <w:rPr>
          <w:rFonts w:ascii="Calibri" w:hAnsi="Calibri" w:cs="Arial"/>
          <w:spacing w:val="-3"/>
          <w:sz w:val="24"/>
          <w:lang w:val="en-GB"/>
        </w:rPr>
        <w:tab/>
        <w:t xml:space="preserve">The amount of </w:t>
      </w:r>
      <w:r w:rsidR="005536F6" w:rsidRPr="00AA1E7D">
        <w:rPr>
          <w:rFonts w:ascii="Calibri" w:hAnsi="Calibri" w:cs="Arial"/>
          <w:spacing w:val="-3"/>
          <w:sz w:val="24"/>
          <w:lang w:val="en-GB"/>
        </w:rPr>
        <w:t>interim</w:t>
      </w:r>
      <w:r w:rsidRPr="00AA1E7D">
        <w:rPr>
          <w:rFonts w:ascii="Calibri" w:hAnsi="Calibri" w:cs="Arial"/>
          <w:spacing w:val="-3"/>
          <w:sz w:val="24"/>
          <w:lang w:val="en-GB"/>
        </w:rPr>
        <w:t xml:space="preserve"> payment will be </w:t>
      </w:r>
      <w:r w:rsidR="005536F6" w:rsidRPr="00AA1E7D">
        <w:rPr>
          <w:rFonts w:ascii="Calibri" w:hAnsi="Calibri" w:cs="Arial"/>
          <w:spacing w:val="-3"/>
          <w:sz w:val="24"/>
          <w:lang w:val="en-GB"/>
        </w:rPr>
        <w:t xml:space="preserve">based on measured and </w:t>
      </w:r>
      <w:r w:rsidR="00C471ED" w:rsidRPr="00AA1E7D">
        <w:rPr>
          <w:rFonts w:ascii="Calibri" w:hAnsi="Calibri" w:cs="Arial"/>
          <w:spacing w:val="-3"/>
          <w:sz w:val="24"/>
          <w:lang w:val="en-GB"/>
        </w:rPr>
        <w:t>certified</w:t>
      </w:r>
      <w:r w:rsidR="005536F6" w:rsidRPr="00AA1E7D">
        <w:rPr>
          <w:rFonts w:ascii="Calibri" w:hAnsi="Calibri" w:cs="Arial"/>
          <w:spacing w:val="-3"/>
          <w:sz w:val="24"/>
          <w:lang w:val="en-GB"/>
        </w:rPr>
        <w:t xml:space="preserve"> works by DRC project manager</w:t>
      </w:r>
      <w:r w:rsidRPr="00AA1E7D">
        <w:rPr>
          <w:rFonts w:ascii="Calibri" w:hAnsi="Calibri" w:cs="Arial"/>
          <w:spacing w:val="-3"/>
          <w:sz w:val="24"/>
          <w:lang w:val="en-GB"/>
        </w:rPr>
        <w:tab/>
        <w:t>[24]</w:t>
      </w:r>
    </w:p>
    <w:p w14:paraId="2D1BDA5C"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C06EA1E" w14:textId="34356810" w:rsidR="00130747" w:rsidRPr="00AA1E7D" w:rsidRDefault="00130747" w:rsidP="007808A1">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21.  </w:t>
      </w:r>
      <w:r w:rsidRPr="00AA1E7D">
        <w:rPr>
          <w:rFonts w:ascii="Calibri" w:hAnsi="Calibri" w:cs="Arial"/>
          <w:spacing w:val="-3"/>
          <w:sz w:val="24"/>
          <w:lang w:val="en-GB"/>
        </w:rPr>
        <w:tab/>
        <w:t xml:space="preserve">The amount of retention money will be </w:t>
      </w:r>
      <w:r w:rsidR="00377A77" w:rsidRPr="00AB30DD">
        <w:rPr>
          <w:rFonts w:ascii="Calibri" w:hAnsi="Calibri" w:cs="Arial"/>
          <w:b/>
          <w:spacing w:val="-3"/>
          <w:sz w:val="24"/>
          <w:lang w:val="en-GB"/>
        </w:rPr>
        <w:t>10</w:t>
      </w:r>
      <w:r w:rsidRPr="00AB30DD">
        <w:rPr>
          <w:rFonts w:ascii="Calibri" w:hAnsi="Calibri" w:cs="Arial"/>
          <w:b/>
          <w:spacing w:val="-3"/>
          <w:sz w:val="24"/>
          <w:lang w:val="en-GB"/>
        </w:rPr>
        <w:t xml:space="preserve">% </w:t>
      </w:r>
      <w:r w:rsidR="00C471ED" w:rsidRPr="00AA1E7D">
        <w:rPr>
          <w:rFonts w:ascii="Calibri" w:hAnsi="Calibri" w:cs="Arial"/>
          <w:spacing w:val="-3"/>
          <w:sz w:val="24"/>
          <w:lang w:val="en-GB"/>
        </w:rPr>
        <w:t>of the</w:t>
      </w:r>
      <w:r w:rsidRPr="00AA1E7D">
        <w:rPr>
          <w:rFonts w:ascii="Calibri" w:hAnsi="Calibri" w:cs="Arial"/>
          <w:spacing w:val="-3"/>
          <w:sz w:val="24"/>
          <w:lang w:val="en-GB"/>
        </w:rPr>
        <w:t xml:space="preserve"> total contract amount.</w:t>
      </w:r>
    </w:p>
    <w:p w14:paraId="00502757"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1E01EF0D" w14:textId="7207CFFE" w:rsidR="00130747" w:rsidRPr="00BD3053"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23.  </w:t>
      </w:r>
      <w:r w:rsidRPr="00AA1E7D">
        <w:rPr>
          <w:rFonts w:ascii="Calibri" w:hAnsi="Calibri" w:cs="Arial"/>
          <w:spacing w:val="-3"/>
          <w:sz w:val="24"/>
          <w:lang w:val="en-GB"/>
        </w:rPr>
        <w:tab/>
        <w:t>The place of arbitration is</w:t>
      </w:r>
      <w:r w:rsidR="007808A1">
        <w:rPr>
          <w:rFonts w:ascii="Calibri" w:hAnsi="Calibri" w:cs="Arial"/>
          <w:spacing w:val="-3"/>
          <w:sz w:val="24"/>
          <w:lang w:val="en-GB"/>
        </w:rPr>
        <w:t xml:space="preserve">   </w:t>
      </w:r>
      <w:r w:rsidR="00C15B59" w:rsidRPr="007808A1">
        <w:rPr>
          <w:rFonts w:ascii="Calibri" w:hAnsi="Calibri" w:cs="Arial"/>
          <w:b/>
          <w:spacing w:val="-3"/>
          <w:sz w:val="24"/>
          <w:lang w:val="en-GB"/>
        </w:rPr>
        <w:t>NAIROBI</w:t>
      </w:r>
      <w:r w:rsidRPr="00AA1E7D">
        <w:rPr>
          <w:rFonts w:ascii="Calibri" w:hAnsi="Calibri" w:cs="Arial"/>
          <w:spacing w:val="-3"/>
          <w:sz w:val="24"/>
          <w:lang w:val="en-GB"/>
        </w:rPr>
        <w:tab/>
        <w:t>[34]</w:t>
      </w:r>
    </w:p>
    <w:p w14:paraId="4B3C93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r w:rsidRPr="00BD3053">
        <w:rPr>
          <w:rFonts w:ascii="Calibri" w:hAnsi="Calibri" w:cs="Arial"/>
          <w:b/>
          <w:sz w:val="24"/>
          <w:lang w:val="en-GB"/>
        </w:rPr>
        <w:br w:type="page"/>
      </w:r>
    </w:p>
    <w:p w14:paraId="6DEACC94" w14:textId="77777777" w:rsidR="00130747" w:rsidRPr="00BD3053" w:rsidRDefault="0001286D" w:rsidP="00AF71B8">
      <w:pPr>
        <w:pStyle w:val="Heading1"/>
        <w:jc w:val="left"/>
        <w:rPr>
          <w:rFonts w:ascii="Calibri" w:hAnsi="Calibri"/>
          <w:lang w:val="en-GB"/>
        </w:rPr>
      </w:pPr>
      <w:bookmarkStart w:id="9" w:name="_Toc457911844"/>
      <w:r w:rsidRPr="00BD3053">
        <w:rPr>
          <w:rFonts w:ascii="Calibri" w:hAnsi="Calibri"/>
          <w:lang w:val="en-GB"/>
        </w:rPr>
        <w:lastRenderedPageBreak/>
        <w:t>Section 5</w:t>
      </w:r>
      <w:r w:rsidRPr="00BD3053">
        <w:rPr>
          <w:rFonts w:ascii="Calibri" w:hAnsi="Calibri"/>
          <w:lang w:val="en-GB"/>
        </w:rPr>
        <w:tab/>
      </w:r>
      <w:r w:rsidR="00130747" w:rsidRPr="00BD3053">
        <w:rPr>
          <w:rFonts w:ascii="Calibri" w:hAnsi="Calibri"/>
          <w:lang w:val="en-GB"/>
        </w:rPr>
        <w:t>STANDARD FORMS</w:t>
      </w:r>
      <w:bookmarkEnd w:id="9"/>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0" w:name="_Toc457911845"/>
      <w:r w:rsidRPr="00BD3053">
        <w:rPr>
          <w:rFonts w:ascii="Calibri" w:hAnsi="Calibri"/>
          <w:b/>
          <w:lang w:val="en-GB"/>
        </w:rPr>
        <w:t>Table of Standard Forms</w:t>
      </w:r>
      <w:bookmarkEnd w:id="10"/>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Style w:val="TableGrid"/>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4F60BD87">
        <w:trPr>
          <w:trHeight w:val="4363"/>
          <w:jc w:val="center"/>
        </w:trPr>
        <w:tc>
          <w:tcPr>
            <w:tcW w:w="5594" w:type="dxa"/>
          </w:tcPr>
          <w:p w14:paraId="62E70237" w14:textId="4676E2B7"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Bid25</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77777777"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26</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77777777"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28</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77777777"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29</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2E17BF2E" w14:textId="77777777" w:rsidR="00130747" w:rsidRPr="00BD3053" w:rsidRDefault="00130747">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Bid Security</w:t>
            </w:r>
            <w:r w:rsidRPr="00BD3053">
              <w:rPr>
                <w:rFonts w:ascii="Calibri" w:hAnsi="Calibri" w:cs="Arial"/>
                <w:b/>
                <w:sz w:val="24"/>
                <w:lang w:val="en-GB"/>
              </w:rPr>
              <w:tab/>
              <w:t>30</w:t>
            </w:r>
          </w:p>
          <w:p w14:paraId="600E0261" w14:textId="77777777" w:rsidR="00130747" w:rsidRPr="00BD3053" w:rsidRDefault="00130747">
            <w:pPr>
              <w:tabs>
                <w:tab w:val="left" w:pos="552"/>
                <w:tab w:val="left" w:pos="1081"/>
                <w:tab w:val="right" w:pos="4960"/>
              </w:tabs>
              <w:suppressAutoHyphens/>
              <w:ind w:left="555"/>
              <w:rPr>
                <w:rFonts w:ascii="Calibri" w:hAnsi="Calibri" w:cs="Arial"/>
                <w:b/>
                <w:sz w:val="24"/>
                <w:lang w:val="en-GB"/>
              </w:rPr>
            </w:pPr>
          </w:p>
          <w:p w14:paraId="147E25B2" w14:textId="72CB771C" w:rsidR="00130747" w:rsidRPr="00BD3053" w:rsidRDefault="00130747">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Pr="00BD3053">
              <w:rPr>
                <w:rFonts w:ascii="Calibri" w:hAnsi="Calibri" w:cs="Arial"/>
                <w:b/>
                <w:sz w:val="24"/>
                <w:lang w:val="en-GB"/>
              </w:rPr>
              <w:t>32</w:t>
            </w: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C471ED">
            <w:pPr>
              <w:tabs>
                <w:tab w:val="left" w:pos="533"/>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1"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1"/>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77777777"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2"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2"/>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77777777"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Work performed as prime Contractor on works of a similar nature and volume over the last two years.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w:t>
            </w:r>
            <w:proofErr w:type="spellStart"/>
            <w:r w:rsidRPr="00BD3053">
              <w:rPr>
                <w:rFonts w:ascii="Calibri" w:hAnsi="Calibri" w:cs="Arial"/>
                <w:spacing w:val="-2"/>
                <w:lang w:val="en-GB"/>
              </w:rPr>
              <w:t>ies</w:t>
            </w:r>
            <w:proofErr w:type="spellEnd"/>
            <w:r w:rsidRPr="00BD3053">
              <w:rPr>
                <w:rFonts w:ascii="Calibri" w:hAnsi="Calibri" w:cs="Arial"/>
                <w:spacing w:val="-2"/>
                <w:lang w:val="en-GB"/>
              </w:rPr>
              <w:t>)</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3"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3"/>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roofErr w:type="gramStart"/>
      <w:r w:rsidR="00130747" w:rsidRPr="00BD3053">
        <w:rPr>
          <w:rFonts w:ascii="Calibri" w:hAnsi="Calibri" w:cs="Arial"/>
          <w:spacing w:val="-2"/>
          <w:sz w:val="24"/>
          <w:szCs w:val="24"/>
          <w:lang w:val="en-GB"/>
        </w:rPr>
        <w:t>To:_</w:t>
      </w:r>
      <w:proofErr w:type="gramEnd"/>
      <w:r w:rsidR="00130747" w:rsidRPr="00BD3053">
        <w:rPr>
          <w:rFonts w:ascii="Calibri" w:hAnsi="Calibri" w:cs="Arial"/>
          <w:spacing w:val="-2"/>
          <w:sz w:val="24"/>
          <w:szCs w:val="24"/>
          <w:lang w:val="en-GB"/>
        </w:rPr>
        <w:t>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629C269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Agreement</w:t>
            </w:r>
          </w:p>
          <w:p w14:paraId="1B826E6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75D2AB60"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sz w:val="24"/>
                <w:szCs w:val="24"/>
                <w:lang w:val="en-GB"/>
              </w:rPr>
              <w:t>The Agreement should incorporate any corrections or modifications to the Bid resulting from price corrections and price adjustment during the evaluation process as provided for in the Instructions to Bidders.</w:t>
            </w: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4"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4"/>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273591BB"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__________________ 20</w:t>
      </w:r>
      <w:r w:rsidR="00525AA2" w:rsidRPr="00BD3053">
        <w:rPr>
          <w:rFonts w:ascii="Calibri" w:hAnsi="Calibri" w:cs="Arial"/>
          <w:spacing w:val="-3"/>
          <w:sz w:val="24"/>
          <w:lang w:val="en-GB"/>
        </w:rPr>
        <w:t>16</w:t>
      </w:r>
      <w:r w:rsidRPr="00BD3053">
        <w:rPr>
          <w:rFonts w:ascii="Calibri" w:hAnsi="Calibri" w:cs="Arial"/>
          <w:spacing w:val="-3"/>
          <w:sz w:val="24"/>
          <w:lang w:val="en-GB"/>
        </w:rPr>
        <w:t>, 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witnesseth</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lastRenderedPageBreak/>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7853F08"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DCFF52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DFC3A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headerReference w:type="default" r:id="rId21"/>
          <w:footerReference w:type="default" r:id="rId22"/>
          <w:footerReference w:type="first" r:id="rId23"/>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3A7370AC" w14:textId="44124022" w:rsidR="00130747" w:rsidRPr="00BD3053" w:rsidRDefault="00130747" w:rsidP="0072067B">
      <w:pPr>
        <w:pStyle w:val="Heading3"/>
        <w:jc w:val="both"/>
        <w:rPr>
          <w:rFonts w:ascii="Calibri" w:hAnsi="Calibri"/>
          <w:b/>
          <w:sz w:val="28"/>
          <w:szCs w:val="28"/>
          <w:lang w:val="en-GB"/>
        </w:rPr>
      </w:pPr>
      <w:bookmarkStart w:id="15" w:name="_Toc340548655"/>
      <w:bookmarkStart w:id="16" w:name="_Toc340549514"/>
      <w:bookmarkStart w:id="17" w:name="_Toc457911850"/>
      <w:r w:rsidRPr="00BD3053">
        <w:rPr>
          <w:rFonts w:ascii="Calibri" w:hAnsi="Calibri"/>
          <w:b/>
          <w:sz w:val="28"/>
          <w:szCs w:val="28"/>
          <w:lang w:val="en-GB"/>
        </w:rPr>
        <w:lastRenderedPageBreak/>
        <w:t>Standard Form E</w:t>
      </w:r>
      <w:r w:rsidR="00F977E1" w:rsidRPr="00BD3053">
        <w:rPr>
          <w:rFonts w:ascii="Calibri" w:hAnsi="Calibri"/>
          <w:b/>
          <w:sz w:val="28"/>
          <w:szCs w:val="28"/>
          <w:lang w:val="en-GB"/>
        </w:rPr>
        <w:t>:</w:t>
      </w:r>
      <w:r w:rsidR="0072067B" w:rsidRPr="00BD3053">
        <w:rPr>
          <w:rFonts w:ascii="Calibri" w:hAnsi="Calibri"/>
          <w:b/>
          <w:sz w:val="28"/>
          <w:szCs w:val="28"/>
          <w:lang w:val="en-GB"/>
        </w:rPr>
        <w:tab/>
      </w:r>
      <w:r w:rsidRPr="00BD3053">
        <w:rPr>
          <w:rFonts w:ascii="Calibri" w:hAnsi="Calibri"/>
          <w:b/>
          <w:sz w:val="28"/>
          <w:szCs w:val="28"/>
          <w:lang w:val="en-GB"/>
        </w:rPr>
        <w:t>Bid Security Form</w:t>
      </w:r>
      <w:bookmarkEnd w:id="15"/>
      <w:bookmarkEnd w:id="16"/>
      <w:bookmarkEnd w:id="17"/>
    </w:p>
    <w:p w14:paraId="79B648FA" w14:textId="77777777" w:rsidR="00130747" w:rsidRPr="00BD3053" w:rsidRDefault="00130747" w:rsidP="00F977E1">
      <w:pPr>
        <w:pStyle w:val="Heading4"/>
        <w:jc w:val="center"/>
        <w:rPr>
          <w:rFonts w:ascii="Calibri" w:hAnsi="Calibri"/>
          <w:sz w:val="28"/>
          <w:szCs w:val="28"/>
          <w:lang w:val="en-GB"/>
        </w:rPr>
      </w:pPr>
    </w:p>
    <w:p w14:paraId="611A9E7F" w14:textId="77777777" w:rsidR="00130747" w:rsidRPr="00BD3053" w:rsidRDefault="00130747">
      <w:pPr>
        <w:suppressAutoHyphens/>
        <w:jc w:val="both"/>
        <w:rPr>
          <w:rFonts w:ascii="Calibri" w:hAnsi="Calibri" w:cs="Arial"/>
          <w:lang w:val="en-GB"/>
        </w:rPr>
      </w:pPr>
    </w:p>
    <w:p w14:paraId="553F5BC1"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[name of the Bidder]</w:t>
      </w:r>
      <w:r w:rsidRPr="00BD3053">
        <w:rPr>
          <w:rFonts w:ascii="Calibri" w:hAnsi="Calibri" w:cs="Arial"/>
          <w:sz w:val="24"/>
          <w:szCs w:val="24"/>
          <w:lang w:val="en-GB"/>
        </w:rPr>
        <w:t xml:space="preserve"> (hereinafter called “the Bidder”) has submitted its bid dated </w:t>
      </w:r>
      <w:r w:rsidRPr="00BD3053">
        <w:rPr>
          <w:rFonts w:ascii="Calibri" w:hAnsi="Calibri" w:cs="Arial"/>
          <w:i/>
          <w:sz w:val="24"/>
          <w:szCs w:val="24"/>
          <w:lang w:val="en-GB"/>
        </w:rPr>
        <w:t>[date of submission of bid]</w:t>
      </w:r>
      <w:r w:rsidRPr="00BD3053">
        <w:rPr>
          <w:rFonts w:ascii="Calibri" w:hAnsi="Calibri" w:cs="Arial"/>
          <w:sz w:val="24"/>
          <w:szCs w:val="24"/>
          <w:lang w:val="en-GB"/>
        </w:rPr>
        <w:t xml:space="preserve"> for the supply of </w:t>
      </w:r>
      <w:r w:rsidRPr="00BD3053">
        <w:rPr>
          <w:rFonts w:ascii="Calibri" w:hAnsi="Calibri" w:cs="Arial"/>
          <w:i/>
          <w:sz w:val="24"/>
          <w:szCs w:val="24"/>
          <w:lang w:val="en-GB"/>
        </w:rPr>
        <w:t>[name and/or description of the works]</w:t>
      </w:r>
      <w:r w:rsidRPr="00BD3053">
        <w:rPr>
          <w:rFonts w:ascii="Calibri" w:hAnsi="Calibri" w:cs="Arial"/>
          <w:sz w:val="24"/>
          <w:szCs w:val="24"/>
          <w:lang w:val="en-GB"/>
        </w:rPr>
        <w:t xml:space="preserve"> (hereinafter called “the Bid”).</w:t>
      </w:r>
    </w:p>
    <w:p w14:paraId="7AAFF159" w14:textId="77777777" w:rsidR="00130747" w:rsidRPr="00BD3053" w:rsidRDefault="00130747">
      <w:pPr>
        <w:suppressAutoHyphens/>
        <w:jc w:val="both"/>
        <w:rPr>
          <w:rFonts w:ascii="Calibri" w:hAnsi="Calibri" w:cs="Arial"/>
          <w:sz w:val="24"/>
          <w:szCs w:val="24"/>
          <w:lang w:val="en-GB"/>
        </w:rPr>
      </w:pPr>
    </w:p>
    <w:p w14:paraId="4ACAD54C"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KNOW ALL PEOPLE by these presents that </w:t>
      </w:r>
      <w:r w:rsidRPr="00BD3053">
        <w:rPr>
          <w:rFonts w:ascii="Calibri" w:hAnsi="Calibri" w:cs="Arial"/>
          <w:smallCaps/>
          <w:sz w:val="24"/>
          <w:szCs w:val="24"/>
          <w:lang w:val="en-GB"/>
        </w:rPr>
        <w:t>we</w:t>
      </w:r>
      <w:r w:rsidRPr="00BD3053">
        <w:rPr>
          <w:rFonts w:ascii="Calibri" w:hAnsi="Calibri" w:cs="Arial"/>
          <w:sz w:val="24"/>
          <w:szCs w:val="24"/>
          <w:lang w:val="en-GB"/>
        </w:rPr>
        <w:t xml:space="preserve"> </w:t>
      </w:r>
      <w:r w:rsidRPr="00BD3053">
        <w:rPr>
          <w:rFonts w:ascii="Calibri" w:hAnsi="Calibri" w:cs="Arial"/>
          <w:i/>
          <w:sz w:val="24"/>
          <w:szCs w:val="24"/>
          <w:lang w:val="en-GB"/>
        </w:rPr>
        <w:t>[name of bank]</w:t>
      </w:r>
      <w:r w:rsidRPr="00BD3053">
        <w:rPr>
          <w:rFonts w:ascii="Calibri" w:hAnsi="Calibri" w:cs="Arial"/>
          <w:sz w:val="24"/>
          <w:szCs w:val="24"/>
          <w:lang w:val="en-GB"/>
        </w:rPr>
        <w:t xml:space="preserve"> of </w:t>
      </w:r>
      <w:r w:rsidRPr="00BD3053">
        <w:rPr>
          <w:rFonts w:ascii="Calibri" w:hAnsi="Calibri" w:cs="Arial"/>
          <w:i/>
          <w:sz w:val="24"/>
          <w:szCs w:val="24"/>
          <w:lang w:val="en-GB"/>
        </w:rPr>
        <w:t>[name of country]</w:t>
      </w:r>
      <w:r w:rsidRPr="00BD3053">
        <w:rPr>
          <w:rFonts w:ascii="Calibri" w:hAnsi="Calibri" w:cs="Arial"/>
          <w:sz w:val="24"/>
          <w:szCs w:val="24"/>
          <w:lang w:val="en-GB"/>
        </w:rPr>
        <w:t xml:space="preserve">, having our registered office at </w:t>
      </w:r>
      <w:r w:rsidRPr="00BD3053">
        <w:rPr>
          <w:rFonts w:ascii="Calibri" w:hAnsi="Calibri" w:cs="Arial"/>
          <w:i/>
          <w:sz w:val="24"/>
          <w:szCs w:val="24"/>
          <w:lang w:val="en-GB"/>
        </w:rPr>
        <w:t>[address of bank]</w:t>
      </w:r>
      <w:r w:rsidRPr="00BD3053">
        <w:rPr>
          <w:rFonts w:ascii="Calibri" w:hAnsi="Calibri" w:cs="Arial"/>
          <w:sz w:val="24"/>
          <w:szCs w:val="24"/>
          <w:lang w:val="en-GB"/>
        </w:rPr>
        <w:t xml:space="preserve"> (hereinafter called “the Bank”), are bound unto </w:t>
      </w:r>
      <w:r w:rsidRPr="00BD3053">
        <w:rPr>
          <w:rFonts w:ascii="Calibri" w:hAnsi="Calibri" w:cs="Arial"/>
          <w:i/>
          <w:sz w:val="24"/>
          <w:szCs w:val="24"/>
          <w:lang w:val="en-GB"/>
        </w:rPr>
        <w:t>[name of Purchaser]</w:t>
      </w:r>
      <w:r w:rsidRPr="00BD3053">
        <w:rPr>
          <w:rFonts w:ascii="Calibri" w:hAnsi="Calibri" w:cs="Arial"/>
          <w:sz w:val="24"/>
          <w:szCs w:val="24"/>
          <w:lang w:val="en-GB"/>
        </w:rPr>
        <w:t xml:space="preserve"> (hereinafter called “the Purchaser”) in the sum of for which payment well and truly to be made to the said Purchaser, the Bank binds itself, its successors, and assigns by these presents.  Sealed with the Common Seal of the said Bank this </w:t>
      </w:r>
      <w:r w:rsidR="0001286D" w:rsidRPr="00BD3053">
        <w:rPr>
          <w:rFonts w:ascii="Calibri" w:hAnsi="Calibri" w:cs="Arial"/>
          <w:sz w:val="24"/>
          <w:szCs w:val="24"/>
          <w:lang w:val="en-GB"/>
        </w:rPr>
        <w:t>_____ day of ____________</w:t>
      </w:r>
      <w:r w:rsidRPr="00BD3053">
        <w:rPr>
          <w:rFonts w:ascii="Calibri" w:hAnsi="Calibri" w:cs="Arial"/>
          <w:sz w:val="24"/>
          <w:szCs w:val="24"/>
          <w:lang w:val="en-GB"/>
        </w:rPr>
        <w:t>.</w:t>
      </w:r>
    </w:p>
    <w:p w14:paraId="6265A916" w14:textId="77777777" w:rsidR="00130747" w:rsidRPr="00BD3053" w:rsidRDefault="00130747">
      <w:pPr>
        <w:suppressAutoHyphens/>
        <w:jc w:val="both"/>
        <w:rPr>
          <w:rFonts w:ascii="Calibri" w:hAnsi="Calibri" w:cs="Arial"/>
          <w:sz w:val="24"/>
          <w:szCs w:val="24"/>
          <w:lang w:val="en-GB"/>
        </w:rPr>
      </w:pPr>
    </w:p>
    <w:p w14:paraId="7114A115"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THE CONDITIONS of this obligation are:</w:t>
      </w:r>
    </w:p>
    <w:p w14:paraId="3F7498A4" w14:textId="77777777" w:rsidR="00130747" w:rsidRPr="00BD3053" w:rsidRDefault="00130747">
      <w:pPr>
        <w:suppressAutoHyphens/>
        <w:jc w:val="both"/>
        <w:rPr>
          <w:rFonts w:ascii="Calibri" w:hAnsi="Calibri" w:cs="Arial"/>
          <w:sz w:val="24"/>
          <w:szCs w:val="24"/>
          <w:lang w:val="en-GB"/>
        </w:rPr>
      </w:pPr>
    </w:p>
    <w:p w14:paraId="55F980F4" w14:textId="77777777" w:rsidR="00525AA2" w:rsidRPr="00BD3053" w:rsidRDefault="00130747">
      <w:pPr>
        <w:tabs>
          <w:tab w:val="left" w:pos="540"/>
        </w:tabs>
        <w:suppressAutoHyphens/>
        <w:ind w:left="533" w:hanging="533"/>
        <w:jc w:val="both"/>
        <w:rPr>
          <w:rFonts w:ascii="Calibri" w:hAnsi="Calibri" w:cs="Arial"/>
          <w:sz w:val="24"/>
          <w:szCs w:val="24"/>
          <w:lang w:val="en-GB"/>
        </w:rPr>
      </w:pPr>
      <w:r w:rsidRPr="00BD3053">
        <w:rPr>
          <w:rFonts w:ascii="Calibri" w:hAnsi="Calibri" w:cs="Arial"/>
          <w:sz w:val="24"/>
          <w:szCs w:val="24"/>
          <w:lang w:val="en-GB"/>
        </w:rPr>
        <w:t>1.</w:t>
      </w:r>
      <w:r w:rsidRPr="00BD3053">
        <w:rPr>
          <w:rFonts w:ascii="Calibri" w:hAnsi="Calibri" w:cs="Arial"/>
          <w:sz w:val="24"/>
          <w:szCs w:val="24"/>
          <w:lang w:val="en-GB"/>
        </w:rPr>
        <w:tab/>
        <w:t xml:space="preserve">If the Bidder withdraws its Bid during the period of bid validity specified by the Bidder on the Bid Form; </w:t>
      </w:r>
    </w:p>
    <w:p w14:paraId="57CF52B5" w14:textId="77777777" w:rsidR="00525AA2" w:rsidRPr="00BD3053" w:rsidRDefault="00525AA2">
      <w:pPr>
        <w:tabs>
          <w:tab w:val="left" w:pos="540"/>
        </w:tabs>
        <w:suppressAutoHyphens/>
        <w:ind w:left="533" w:hanging="533"/>
        <w:jc w:val="both"/>
        <w:rPr>
          <w:rFonts w:ascii="Calibri" w:hAnsi="Calibri" w:cs="Arial"/>
          <w:sz w:val="24"/>
          <w:szCs w:val="24"/>
          <w:lang w:val="en-GB"/>
        </w:rPr>
      </w:pPr>
    </w:p>
    <w:p w14:paraId="7710A8B6" w14:textId="5F04D795" w:rsidR="00130747" w:rsidRPr="00BD3053" w:rsidRDefault="00130747">
      <w:pPr>
        <w:tabs>
          <w:tab w:val="left" w:pos="540"/>
        </w:tabs>
        <w:suppressAutoHyphens/>
        <w:ind w:left="533" w:hanging="533"/>
        <w:jc w:val="both"/>
        <w:rPr>
          <w:rFonts w:ascii="Calibri" w:hAnsi="Calibri" w:cs="Arial"/>
          <w:sz w:val="24"/>
          <w:szCs w:val="24"/>
          <w:lang w:val="en-GB"/>
        </w:rPr>
      </w:pPr>
      <w:r w:rsidRPr="00BD3053">
        <w:rPr>
          <w:rFonts w:ascii="Calibri" w:hAnsi="Calibri" w:cs="Arial"/>
          <w:sz w:val="24"/>
          <w:szCs w:val="24"/>
          <w:lang w:val="en-GB"/>
        </w:rPr>
        <w:t>or</w:t>
      </w:r>
    </w:p>
    <w:p w14:paraId="552545DA" w14:textId="77777777" w:rsidR="00130747" w:rsidRPr="00BD3053" w:rsidRDefault="00130747">
      <w:pPr>
        <w:tabs>
          <w:tab w:val="left" w:pos="540"/>
        </w:tabs>
        <w:suppressAutoHyphens/>
        <w:jc w:val="both"/>
        <w:rPr>
          <w:rFonts w:ascii="Calibri" w:hAnsi="Calibri" w:cs="Arial"/>
          <w:sz w:val="24"/>
          <w:szCs w:val="24"/>
          <w:lang w:val="en-GB"/>
        </w:rPr>
      </w:pPr>
    </w:p>
    <w:p w14:paraId="11F5A03A" w14:textId="77777777" w:rsidR="00130747" w:rsidRPr="00BD3053" w:rsidRDefault="00130747">
      <w:pPr>
        <w:tabs>
          <w:tab w:val="left" w:pos="540"/>
        </w:tabs>
        <w:suppressAutoHyphens/>
        <w:ind w:left="533" w:hanging="533"/>
        <w:jc w:val="both"/>
        <w:rPr>
          <w:rFonts w:ascii="Calibri" w:hAnsi="Calibri" w:cs="Arial"/>
          <w:sz w:val="24"/>
          <w:szCs w:val="24"/>
          <w:lang w:val="en-GB"/>
        </w:rPr>
      </w:pPr>
      <w:r w:rsidRPr="00BD3053">
        <w:rPr>
          <w:rFonts w:ascii="Calibri" w:hAnsi="Calibri" w:cs="Arial"/>
          <w:sz w:val="24"/>
          <w:szCs w:val="24"/>
          <w:lang w:val="en-GB"/>
        </w:rPr>
        <w:t>2.</w:t>
      </w:r>
      <w:r w:rsidRPr="00BD3053">
        <w:rPr>
          <w:rFonts w:ascii="Calibri" w:hAnsi="Calibri" w:cs="Arial"/>
          <w:sz w:val="24"/>
          <w:szCs w:val="24"/>
          <w:lang w:val="en-GB"/>
        </w:rPr>
        <w:tab/>
        <w:t>If the Bidder, having been notified of the acceptance of its Bid by the Purchaser during the period of bid validity:</w:t>
      </w:r>
    </w:p>
    <w:p w14:paraId="1710975B" w14:textId="77777777" w:rsidR="00130747" w:rsidRPr="00BD3053" w:rsidRDefault="00130747">
      <w:pPr>
        <w:tabs>
          <w:tab w:val="left" w:pos="540"/>
        </w:tabs>
        <w:suppressAutoHyphens/>
        <w:jc w:val="both"/>
        <w:rPr>
          <w:rFonts w:ascii="Calibri" w:hAnsi="Calibri" w:cs="Arial"/>
          <w:sz w:val="24"/>
          <w:szCs w:val="24"/>
          <w:lang w:val="en-GB"/>
        </w:rPr>
      </w:pPr>
    </w:p>
    <w:p w14:paraId="728B4011" w14:textId="77777777" w:rsidR="00130747" w:rsidRPr="00BD3053" w:rsidRDefault="00130747">
      <w:pPr>
        <w:tabs>
          <w:tab w:val="left" w:pos="1080"/>
        </w:tabs>
        <w:suppressAutoHyphens/>
        <w:ind w:left="1080" w:hanging="540"/>
        <w:jc w:val="both"/>
        <w:rPr>
          <w:rFonts w:ascii="Calibri" w:hAnsi="Calibri" w:cs="Arial"/>
          <w:sz w:val="24"/>
          <w:szCs w:val="24"/>
          <w:lang w:val="en-GB"/>
        </w:rPr>
      </w:pPr>
      <w:r w:rsidRPr="00BD3053">
        <w:rPr>
          <w:rFonts w:ascii="Calibri" w:hAnsi="Calibri" w:cs="Arial"/>
          <w:sz w:val="24"/>
          <w:szCs w:val="24"/>
          <w:lang w:val="en-GB"/>
        </w:rPr>
        <w:t>(a)</w:t>
      </w:r>
      <w:r w:rsidRPr="00BD3053">
        <w:rPr>
          <w:rFonts w:ascii="Calibri" w:hAnsi="Calibri" w:cs="Arial"/>
          <w:sz w:val="24"/>
          <w:szCs w:val="24"/>
          <w:lang w:val="en-GB"/>
        </w:rPr>
        <w:tab/>
        <w:t>fails or refuses to execute the Contract Form, if required; or</w:t>
      </w:r>
    </w:p>
    <w:p w14:paraId="6325CD5A" w14:textId="77777777" w:rsidR="00130747" w:rsidRPr="00BD3053" w:rsidRDefault="00130747">
      <w:pPr>
        <w:tabs>
          <w:tab w:val="left" w:pos="1080"/>
        </w:tabs>
        <w:suppressAutoHyphens/>
        <w:ind w:left="1080" w:hanging="540"/>
        <w:jc w:val="both"/>
        <w:rPr>
          <w:rFonts w:ascii="Calibri" w:hAnsi="Calibri" w:cs="Arial"/>
          <w:sz w:val="24"/>
          <w:szCs w:val="24"/>
          <w:lang w:val="en-GB"/>
        </w:rPr>
      </w:pPr>
      <w:r w:rsidRPr="00BD3053">
        <w:rPr>
          <w:rFonts w:ascii="Calibri" w:hAnsi="Calibri" w:cs="Arial"/>
          <w:sz w:val="24"/>
          <w:szCs w:val="24"/>
          <w:lang w:val="en-GB"/>
        </w:rPr>
        <w:t>(b)</w:t>
      </w:r>
      <w:r w:rsidRPr="00BD3053">
        <w:rPr>
          <w:rFonts w:ascii="Calibri" w:hAnsi="Calibri" w:cs="Arial"/>
          <w:sz w:val="24"/>
          <w:szCs w:val="24"/>
          <w:lang w:val="en-GB"/>
        </w:rPr>
        <w:tab/>
        <w:t>fails or refuses to furnish the performance security, in accordance with the Instructions to Bidders;</w:t>
      </w:r>
    </w:p>
    <w:p w14:paraId="3C43D53B" w14:textId="77777777" w:rsidR="00130747" w:rsidRPr="00BD3053" w:rsidRDefault="00130747">
      <w:pPr>
        <w:suppressAutoHyphens/>
        <w:jc w:val="both"/>
        <w:rPr>
          <w:rFonts w:ascii="Calibri" w:hAnsi="Calibri" w:cs="Arial"/>
          <w:sz w:val="24"/>
          <w:szCs w:val="24"/>
          <w:lang w:val="en-GB"/>
        </w:rPr>
      </w:pPr>
    </w:p>
    <w:p w14:paraId="1158029E"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we undertake to pay to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14:paraId="78691421" w14:textId="77777777" w:rsidR="00130747" w:rsidRPr="00BD3053" w:rsidRDefault="00130747">
      <w:pPr>
        <w:suppressAutoHyphens/>
        <w:jc w:val="both"/>
        <w:rPr>
          <w:rFonts w:ascii="Calibri" w:hAnsi="Calibri" w:cs="Arial"/>
          <w:sz w:val="24"/>
          <w:szCs w:val="24"/>
          <w:lang w:val="en-GB"/>
        </w:rPr>
      </w:pPr>
    </w:p>
    <w:p w14:paraId="723620A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will remain in force up to and including thirty (30) days after the period of bid validity, and any demand in respect thereof should reach the Bank not later than the above date.</w:t>
      </w:r>
    </w:p>
    <w:p w14:paraId="2190CC97" w14:textId="77777777" w:rsidR="00130747" w:rsidRPr="00BD3053" w:rsidRDefault="00130747">
      <w:pPr>
        <w:suppressAutoHyphens/>
        <w:jc w:val="both"/>
        <w:rPr>
          <w:rFonts w:ascii="Calibri" w:hAnsi="Calibri" w:cs="Arial"/>
          <w:sz w:val="24"/>
          <w:szCs w:val="24"/>
          <w:lang w:val="en-GB"/>
        </w:rPr>
      </w:pPr>
    </w:p>
    <w:p w14:paraId="4B058FCD" w14:textId="77777777" w:rsidR="00130747" w:rsidRPr="00BD3053" w:rsidRDefault="00130747">
      <w:pPr>
        <w:suppressAutoHyphens/>
        <w:jc w:val="both"/>
        <w:rPr>
          <w:rFonts w:ascii="Calibri" w:hAnsi="Calibri" w:cs="Arial"/>
          <w:lang w:val="en-GB"/>
        </w:rPr>
      </w:pPr>
    </w:p>
    <w:p w14:paraId="2F6A883C" w14:textId="77777777" w:rsidR="00130747" w:rsidRPr="00BD3053" w:rsidRDefault="00130747">
      <w:pPr>
        <w:tabs>
          <w:tab w:val="left" w:pos="6840"/>
        </w:tabs>
        <w:suppressAutoHyphens/>
        <w:ind w:left="2160"/>
        <w:rPr>
          <w:rFonts w:ascii="Calibri" w:hAnsi="Calibri" w:cs="Arial"/>
          <w:lang w:val="en-GB"/>
        </w:rPr>
      </w:pPr>
      <w:r w:rsidRPr="00BD3053">
        <w:rPr>
          <w:rFonts w:ascii="Calibri" w:hAnsi="Calibri" w:cs="Arial"/>
          <w:u w:val="single"/>
          <w:lang w:val="en-GB"/>
        </w:rPr>
        <w:tab/>
      </w:r>
    </w:p>
    <w:p w14:paraId="24F93AB1"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i/>
          <w:sz w:val="24"/>
          <w:szCs w:val="24"/>
          <w:lang w:val="en-GB"/>
        </w:rPr>
        <w:t>[signature of the bank]</w:t>
      </w:r>
    </w:p>
    <w:p w14:paraId="084D6A6D" w14:textId="77777777" w:rsidR="00130747" w:rsidRPr="00BD3053" w:rsidRDefault="00130747">
      <w:pPr>
        <w:suppressAutoHyphens/>
        <w:jc w:val="both"/>
        <w:rPr>
          <w:rFonts w:ascii="Calibri" w:hAnsi="Calibri" w:cs="Arial"/>
          <w:lang w:val="en-GB"/>
        </w:rPr>
      </w:pPr>
    </w:p>
    <w:p w14:paraId="1CF88E1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lang w:val="en-GB"/>
        </w:rPr>
        <w:sectPr w:rsidR="00130747" w:rsidRPr="00BD3053" w:rsidSect="00A242D0">
          <w:footnotePr>
            <w:numStart w:val="44"/>
          </w:footnotePr>
          <w:endnotePr>
            <w:numFmt w:val="decimal"/>
          </w:endnotePr>
          <w:pgSz w:w="11909" w:h="16834" w:code="9"/>
          <w:pgMar w:top="1440" w:right="1440" w:bottom="1440" w:left="1440" w:header="567" w:footer="1361" w:gutter="0"/>
          <w:cols w:space="720"/>
          <w:noEndnote/>
          <w:titlePg/>
        </w:sectPr>
      </w:pPr>
    </w:p>
    <w:p w14:paraId="066F2468" w14:textId="1D28F3FF" w:rsidR="00130747" w:rsidRPr="00BD3053" w:rsidRDefault="00503AA5" w:rsidP="0072067B">
      <w:pPr>
        <w:pStyle w:val="Heading3"/>
        <w:jc w:val="left"/>
        <w:rPr>
          <w:rFonts w:ascii="Calibri" w:hAnsi="Calibri"/>
          <w:b/>
          <w:lang w:val="en-GB"/>
        </w:rPr>
      </w:pPr>
      <w:bookmarkStart w:id="18" w:name="_Toc340548657"/>
      <w:bookmarkStart w:id="19" w:name="_Toc340549516"/>
      <w:bookmarkStart w:id="20" w:name="_Toc457911851"/>
      <w:r w:rsidRPr="00BD3053">
        <w:rPr>
          <w:rFonts w:ascii="Calibri" w:hAnsi="Calibri"/>
          <w:b/>
          <w:lang w:val="en-GB"/>
        </w:rPr>
        <w:lastRenderedPageBreak/>
        <w:t>Standard Form F:</w:t>
      </w:r>
      <w:r w:rsidR="0072067B" w:rsidRPr="00BD3053">
        <w:rPr>
          <w:rFonts w:ascii="Calibri" w:hAnsi="Calibri"/>
          <w:b/>
          <w:lang w:val="en-GB"/>
        </w:rPr>
        <w:tab/>
      </w:r>
      <w:r w:rsidR="00130747" w:rsidRPr="00BD3053">
        <w:rPr>
          <w:rFonts w:ascii="Calibri" w:hAnsi="Calibri"/>
          <w:b/>
          <w:lang w:val="en-GB"/>
        </w:rPr>
        <w:t>Performance Security Form</w:t>
      </w:r>
      <w:bookmarkEnd w:id="18"/>
      <w:bookmarkEnd w:id="19"/>
      <w:bookmarkEnd w:id="20"/>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60655DC2" w14:textId="2C76B5B7" w:rsidR="00130747" w:rsidRPr="00BD3053" w:rsidRDefault="00130747" w:rsidP="00EF2F61">
      <w:pPr>
        <w:tabs>
          <w:tab w:val="left" w:pos="8280"/>
        </w:tabs>
        <w:suppressAutoHyphens/>
        <w:ind w:left="720"/>
        <w:jc w:val="both"/>
        <w:rPr>
          <w:rFonts w:ascii="Calibri" w:hAnsi="Calibri" w:cs="Arial"/>
          <w:spacing w:val="-3"/>
          <w:sz w:val="24"/>
          <w:lang w:val="en-GB"/>
        </w:rPr>
        <w:sectPr w:rsidR="00130747" w:rsidRPr="00BD3053">
          <w:headerReference w:type="default" r:id="rId24"/>
          <w:footerReference w:type="default" r:id="rId25"/>
          <w:footerReference w:type="first" r:id="rId26"/>
          <w:footnotePr>
            <w:numStart w:val="44"/>
          </w:footnotePr>
          <w:endnotePr>
            <w:numFmt w:val="decimal"/>
          </w:endnotePr>
          <w:pgSz w:w="11909" w:h="16834" w:code="9"/>
          <w:pgMar w:top="1440" w:right="1440" w:bottom="1440" w:left="1440" w:header="1021" w:footer="1361" w:gutter="0"/>
          <w:cols w:space="720"/>
          <w:noEndnote/>
        </w:sectPr>
      </w:pPr>
      <w:r w:rsidRPr="00BD3053">
        <w:rPr>
          <w:rFonts w:ascii="Calibri" w:hAnsi="Calibri"/>
          <w:lang w:val="en-GB"/>
        </w:rPr>
        <w:br w:type="page"/>
      </w:r>
      <w:bookmarkStart w:id="21" w:name="_Toc340548658"/>
      <w:bookmarkStart w:id="22" w:name="_Toc340549517"/>
      <w:bookmarkStart w:id="23" w:name="_Toc457911852"/>
      <w:r w:rsidR="000B02AB" w:rsidRPr="00BD3053" w:rsidDel="000B02AB">
        <w:rPr>
          <w:rFonts w:ascii="Calibri" w:hAnsi="Calibri"/>
          <w:b/>
          <w:sz w:val="28"/>
          <w:szCs w:val="28"/>
          <w:lang w:val="en-GB"/>
        </w:rPr>
        <w:lastRenderedPageBreak/>
        <w:t xml:space="preserve"> </w:t>
      </w:r>
      <w:bookmarkEnd w:id="21"/>
      <w:bookmarkEnd w:id="22"/>
      <w:bookmarkEnd w:id="23"/>
      <w:r w:rsidRPr="00BD3053">
        <w:rPr>
          <w:rFonts w:ascii="Calibri" w:hAnsi="Calibri" w:cs="Arial"/>
          <w:spacing w:val="-3"/>
          <w:sz w:val="24"/>
          <w:lang w:val="en-GB"/>
        </w:rPr>
        <w:br w:type="page"/>
      </w:r>
    </w:p>
    <w:p w14:paraId="2BCACE6B" w14:textId="77777777" w:rsidR="00130747" w:rsidRPr="00BD3053" w:rsidRDefault="0001286D" w:rsidP="00AF71B8">
      <w:pPr>
        <w:pStyle w:val="Heading1"/>
        <w:jc w:val="left"/>
        <w:rPr>
          <w:rFonts w:ascii="Calibri" w:hAnsi="Calibri"/>
          <w:spacing w:val="-3"/>
          <w:sz w:val="24"/>
          <w:lang w:val="en-GB"/>
        </w:rPr>
      </w:pPr>
      <w:bookmarkStart w:id="24" w:name="_Toc457911853"/>
      <w:r w:rsidRPr="00BD3053">
        <w:rPr>
          <w:rFonts w:ascii="Calibri" w:hAnsi="Calibri"/>
          <w:lang w:val="en-GB"/>
        </w:rPr>
        <w:lastRenderedPageBreak/>
        <w:t xml:space="preserve">Section 6 </w:t>
      </w:r>
      <w:r w:rsidRPr="00BD3053">
        <w:rPr>
          <w:rFonts w:ascii="Calibri" w:hAnsi="Calibri"/>
          <w:lang w:val="en-GB"/>
        </w:rPr>
        <w:tab/>
      </w:r>
      <w:r w:rsidR="00130747" w:rsidRPr="00BD3053">
        <w:rPr>
          <w:rFonts w:ascii="Calibri" w:hAnsi="Calibri"/>
          <w:lang w:val="en-GB"/>
        </w:rPr>
        <w:t>S</w:t>
      </w:r>
      <w:r w:rsidRPr="00BD3053">
        <w:rPr>
          <w:rFonts w:ascii="Calibri" w:hAnsi="Calibri"/>
          <w:lang w:val="en-GB"/>
        </w:rPr>
        <w:t>PECIFICATIONS</w:t>
      </w:r>
      <w:bookmarkEnd w:id="24"/>
    </w:p>
    <w:p w14:paraId="1E5DAAC7"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A6D47D9"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06DFC172" w14:textId="77777777">
        <w:tc>
          <w:tcPr>
            <w:tcW w:w="9360" w:type="dxa"/>
            <w:tcBorders>
              <w:top w:val="single" w:sz="6" w:space="0" w:color="auto"/>
              <w:left w:val="single" w:sz="6" w:space="0" w:color="auto"/>
              <w:bottom w:val="single" w:sz="6" w:space="0" w:color="auto"/>
              <w:right w:val="single" w:sz="6" w:space="0" w:color="auto"/>
            </w:tcBorders>
          </w:tcPr>
          <w:p w14:paraId="1D6A021D"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These Notes for Preparing Specifications are intended only as information for the </w:t>
            </w:r>
            <w:r w:rsidR="00C32902" w:rsidRPr="00BD3053">
              <w:rPr>
                <w:rFonts w:ascii="Calibri" w:hAnsi="Calibri" w:cs="Arial"/>
                <w:spacing w:val="-3"/>
                <w:sz w:val="24"/>
                <w:u w:val="single"/>
                <w:lang w:val="en-GB"/>
              </w:rPr>
              <w:t>DRC</w:t>
            </w:r>
            <w:r w:rsidRPr="00BD3053">
              <w:rPr>
                <w:rFonts w:ascii="Calibri" w:hAnsi="Calibri" w:cs="Arial"/>
                <w:spacing w:val="-3"/>
                <w:sz w:val="24"/>
                <w:lang w:val="en-GB"/>
              </w:rPr>
              <w:t xml:space="preserve"> or the </w:t>
            </w:r>
            <w:r w:rsidRPr="00BD3053">
              <w:rPr>
                <w:rFonts w:ascii="Calibri" w:hAnsi="Calibri" w:cs="Arial"/>
                <w:spacing w:val="-3"/>
                <w:sz w:val="24"/>
                <w:u w:val="single"/>
                <w:lang w:val="en-GB"/>
              </w:rPr>
              <w:t>person drafting the bidding documents</w:t>
            </w:r>
            <w:r w:rsidRPr="00BD3053">
              <w:rPr>
                <w:rFonts w:ascii="Calibri" w:hAnsi="Calibri" w:cs="Arial"/>
                <w:spacing w:val="-3"/>
                <w:sz w:val="24"/>
                <w:lang w:val="en-GB"/>
              </w:rPr>
              <w:t xml:space="preserve">. They should </w:t>
            </w:r>
            <w:r w:rsidRPr="00BD3053">
              <w:rPr>
                <w:rFonts w:ascii="Calibri" w:hAnsi="Calibri" w:cs="Arial"/>
                <w:b/>
                <w:spacing w:val="-3"/>
                <w:sz w:val="24"/>
                <w:lang w:val="en-GB"/>
              </w:rPr>
              <w:t>not</w:t>
            </w:r>
            <w:r w:rsidRPr="00BD3053">
              <w:rPr>
                <w:rFonts w:ascii="Calibri" w:hAnsi="Calibri" w:cs="Arial"/>
                <w:spacing w:val="-3"/>
                <w:sz w:val="24"/>
                <w:lang w:val="en-GB"/>
              </w:rPr>
              <w:t xml:space="preserve"> be included in the final documents.</w:t>
            </w:r>
          </w:p>
        </w:tc>
      </w:tr>
    </w:tbl>
    <w:p w14:paraId="510CDAA6"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752D00E5"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A set of precise and clear specifications is a prerequisite for bidders to respond realistically and competitively to the requirements of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without qualifying or conditioning their bids. In the context of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14:paraId="5A88554A"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3B3CDAB7"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Samples of specifications from previous similar projects in the same country are useful in this respect. The use of metric units is encouraged by the World Bank. Most specifications are normally written specially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suit the Contract Works in hand. There is no standard set of Specifications for universal application in all sectors in all countries, but there are established principles and practices, which are reflected in these documents.</w:t>
      </w:r>
    </w:p>
    <w:p w14:paraId="289F685D"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06736F03"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14:paraId="1576748C"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7C61EA02"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of the Borrower's country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Special Conditions or Specifications.</w:t>
      </w:r>
    </w:p>
    <w:p w14:paraId="535B560C"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7200E5FE"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27844719" w14:textId="77777777" w:rsidR="00722129" w:rsidRPr="00BD3053" w:rsidRDefault="00722129"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18A84D72" w14:textId="77777777" w:rsidR="00722129" w:rsidRPr="00BD3053" w:rsidRDefault="00722129"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0BAFCD35" w14:textId="77777777" w:rsidR="00722129" w:rsidRPr="00BD3053" w:rsidRDefault="00722129"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726025F8"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6D9D9261" w14:textId="77777777" w:rsidR="00130747" w:rsidRPr="00BD3053" w:rsidRDefault="00130747">
      <w:pPr>
        <w:tabs>
          <w:tab w:val="center" w:pos="4680"/>
        </w:tabs>
        <w:suppressAutoHyphens/>
        <w:rPr>
          <w:rFonts w:ascii="Calibri" w:hAnsi="Calibri" w:cs="Arial"/>
          <w:b/>
          <w:spacing w:val="-3"/>
          <w:sz w:val="24"/>
          <w:lang w:val="en-GB"/>
        </w:rPr>
      </w:pPr>
      <w:r w:rsidRPr="00BD3053">
        <w:rPr>
          <w:rFonts w:ascii="Calibri" w:hAnsi="Calibri" w:cs="Arial"/>
          <w:b/>
          <w:spacing w:val="-3"/>
          <w:sz w:val="24"/>
          <w:lang w:val="en-GB"/>
        </w:rPr>
        <w:tab/>
        <w:t>Sample Clause</w:t>
      </w:r>
    </w:p>
    <w:p w14:paraId="510573AC" w14:textId="77777777" w:rsidR="00130747" w:rsidRPr="00BD3053" w:rsidRDefault="00130747">
      <w:pPr>
        <w:tabs>
          <w:tab w:val="center" w:pos="4680"/>
        </w:tabs>
        <w:suppressAutoHyphens/>
        <w:rPr>
          <w:rFonts w:ascii="Calibri" w:hAnsi="Calibri" w:cs="Arial"/>
          <w:spacing w:val="-3"/>
          <w:sz w:val="24"/>
          <w:lang w:val="en-GB"/>
        </w:rPr>
      </w:pPr>
      <w:r w:rsidRPr="00BD3053">
        <w:rPr>
          <w:rFonts w:ascii="Calibri" w:hAnsi="Calibri" w:cs="Arial"/>
          <w:b/>
          <w:spacing w:val="-3"/>
          <w:sz w:val="24"/>
          <w:lang w:val="en-GB"/>
        </w:rPr>
        <w:tab/>
        <w:t>Equivalency of Standards and Codes</w:t>
      </w:r>
    </w:p>
    <w:p w14:paraId="59335EA1"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2C23BD4" w14:textId="77777777" w:rsidR="00130747" w:rsidRPr="00BD3053" w:rsidRDefault="00130747" w:rsidP="00722129">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prior review and written consent. Differences between the standards specified and the proposed alternative standards shall be fully described in writing by the Contractor and submitted to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at least 28 days prior to the date when the Contractor desires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consent. In the event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determines that such proposed deviations do not ensure substantially equal or higher quality, the Contractor shall comply with the standards specified in the documents.</w:t>
      </w:r>
    </w:p>
    <w:p w14:paraId="107DF8BA"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00130747" w:rsidRPr="00BD3053">
          <w:headerReference w:type="default" r:id="rId27"/>
          <w:footerReference w:type="default" r:id="rId28"/>
          <w:footnotePr>
            <w:numStart w:val="44"/>
          </w:footnotePr>
          <w:endnotePr>
            <w:numFmt w:val="decimal"/>
          </w:endnotePr>
          <w:type w:val="continuous"/>
          <w:pgSz w:w="11909" w:h="16834" w:code="9"/>
          <w:pgMar w:top="1440" w:right="1440" w:bottom="1440" w:left="1440" w:header="1021" w:footer="1361" w:gutter="0"/>
          <w:cols w:space="720"/>
          <w:noEndnote/>
        </w:sectPr>
      </w:pPr>
    </w:p>
    <w:p w14:paraId="4BBBC0B3" w14:textId="7E0EA8B4" w:rsidR="00130747" w:rsidRPr="00BD3053" w:rsidRDefault="002146BA" w:rsidP="00AF71B8">
      <w:pPr>
        <w:pStyle w:val="Heading1"/>
        <w:jc w:val="left"/>
        <w:rPr>
          <w:rFonts w:ascii="Calibri" w:hAnsi="Calibri"/>
          <w:spacing w:val="-3"/>
          <w:sz w:val="24"/>
          <w:lang w:val="en-GB"/>
        </w:rPr>
      </w:pPr>
      <w:bookmarkStart w:id="25" w:name="_Toc457911854"/>
      <w:r w:rsidRPr="00BD3053">
        <w:rPr>
          <w:rFonts w:ascii="Calibri" w:hAnsi="Calibri"/>
          <w:lang w:val="en-GB"/>
        </w:rPr>
        <w:lastRenderedPageBreak/>
        <w:t>Section 7</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D</w:t>
      </w:r>
      <w:r w:rsidRPr="00BD3053">
        <w:rPr>
          <w:rFonts w:ascii="Calibri" w:hAnsi="Calibri"/>
          <w:lang w:val="en-GB"/>
        </w:rPr>
        <w:t>RAWINGS</w:t>
      </w:r>
      <w:bookmarkEnd w:id="25"/>
    </w:p>
    <w:p w14:paraId="7CDC77A7"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32837D96" w14:textId="77777777">
        <w:tc>
          <w:tcPr>
            <w:tcW w:w="9360" w:type="dxa"/>
            <w:tcBorders>
              <w:top w:val="single" w:sz="6" w:space="0" w:color="auto"/>
              <w:left w:val="single" w:sz="6" w:space="0" w:color="auto"/>
              <w:bottom w:val="single" w:sz="6" w:space="0" w:color="auto"/>
              <w:right w:val="single" w:sz="6" w:space="0" w:color="auto"/>
            </w:tcBorders>
          </w:tcPr>
          <w:p w14:paraId="30E73FB3"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Insert here a list of Drawings. The actual Drawings, including site plans, should be attached to this section or annexed in a separate folder.</w:t>
            </w:r>
          </w:p>
        </w:tc>
      </w:tr>
    </w:tbl>
    <w:p w14:paraId="7975A8D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31DC7ADC"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00130747" w:rsidRPr="00BD3053">
          <w:footnotePr>
            <w:numStart w:val="44"/>
          </w:footnotePr>
          <w:endnotePr>
            <w:numFmt w:val="decimal"/>
          </w:endnotePr>
          <w:pgSz w:w="11909" w:h="16834" w:code="9"/>
          <w:pgMar w:top="720" w:right="1440" w:bottom="720" w:left="1440" w:header="1021" w:footer="1361" w:gutter="0"/>
          <w:cols w:space="720"/>
          <w:noEndnote/>
        </w:sectPr>
      </w:pPr>
    </w:p>
    <w:p w14:paraId="097F8BBA" w14:textId="77777777" w:rsidR="00AA1E7D" w:rsidRDefault="00AA1E7D">
      <w:pPr>
        <w:tabs>
          <w:tab w:val="center" w:pos="4680"/>
        </w:tabs>
        <w:suppressAutoHyphens/>
        <w:rPr>
          <w:rFonts w:ascii="Calibri" w:hAnsi="Calibri" w:cs="Arial"/>
          <w:b/>
          <w:spacing w:val="-4"/>
          <w:sz w:val="36"/>
          <w:lang w:val="en-GB"/>
        </w:rPr>
      </w:pPr>
    </w:p>
    <w:p w14:paraId="54B42D43" w14:textId="77777777" w:rsidR="00AA1E7D" w:rsidRDefault="00AA1E7D">
      <w:pPr>
        <w:tabs>
          <w:tab w:val="center" w:pos="4680"/>
        </w:tabs>
        <w:suppressAutoHyphens/>
        <w:rPr>
          <w:rFonts w:ascii="Calibri" w:hAnsi="Calibri" w:cs="Arial"/>
          <w:b/>
          <w:spacing w:val="-4"/>
          <w:sz w:val="36"/>
          <w:lang w:val="en-GB"/>
        </w:rPr>
      </w:pPr>
    </w:p>
    <w:p w14:paraId="72620989" w14:textId="62177AA8" w:rsidR="00130747" w:rsidRPr="00BD3053" w:rsidRDefault="00AA1E7D">
      <w:pPr>
        <w:tabs>
          <w:tab w:val="center" w:pos="4680"/>
        </w:tabs>
        <w:suppressAutoHyphens/>
        <w:rPr>
          <w:rFonts w:ascii="Calibri" w:hAnsi="Calibri" w:cs="Arial"/>
          <w:b/>
          <w:spacing w:val="-4"/>
          <w:sz w:val="36"/>
          <w:lang w:val="en-GB"/>
        </w:rPr>
        <w:sectPr w:rsidR="00130747" w:rsidRPr="00BD3053">
          <w:footnotePr>
            <w:numStart w:val="44"/>
          </w:footnotePr>
          <w:endnotePr>
            <w:numFmt w:val="decimal"/>
          </w:endnotePr>
          <w:type w:val="continuous"/>
          <w:pgSz w:w="11909" w:h="16834" w:code="9"/>
          <w:pgMar w:top="720" w:right="1440" w:bottom="720" w:left="1440" w:header="1021" w:footer="1361" w:gutter="0"/>
          <w:cols w:space="720"/>
          <w:noEndnote/>
        </w:sectPr>
      </w:pPr>
      <w:r>
        <w:rPr>
          <w:rFonts w:ascii="Calibri" w:hAnsi="Calibri" w:cs="Arial"/>
          <w:b/>
          <w:spacing w:val="-4"/>
          <w:sz w:val="36"/>
          <w:lang w:val="en-GB"/>
        </w:rPr>
        <w:tab/>
      </w:r>
      <w:r w:rsidR="00130747" w:rsidRPr="00BD3053">
        <w:rPr>
          <w:rFonts w:ascii="Calibri" w:hAnsi="Calibri" w:cs="Arial"/>
          <w:b/>
          <w:spacing w:val="-4"/>
          <w:sz w:val="36"/>
          <w:lang w:val="en-GB"/>
        </w:rPr>
        <w:tab/>
      </w:r>
    </w:p>
    <w:p w14:paraId="3614AEC7" w14:textId="09E39B27" w:rsidR="00130747" w:rsidRPr="00BD3053" w:rsidRDefault="00E35029" w:rsidP="00AF71B8">
      <w:pPr>
        <w:pStyle w:val="Heading1"/>
        <w:jc w:val="left"/>
        <w:rPr>
          <w:rFonts w:ascii="Calibri" w:hAnsi="Calibri"/>
          <w:spacing w:val="-3"/>
          <w:sz w:val="24"/>
          <w:lang w:val="en-GB"/>
        </w:rPr>
      </w:pPr>
      <w:bookmarkStart w:id="26" w:name="_Toc457911855"/>
      <w:r w:rsidRPr="00BD3053">
        <w:rPr>
          <w:rFonts w:ascii="Calibri" w:hAnsi="Calibri"/>
          <w:lang w:val="en-GB"/>
        </w:rPr>
        <w:lastRenderedPageBreak/>
        <w:t>Section 8</w:t>
      </w:r>
      <w:r w:rsidR="002146BA" w:rsidRPr="00BD3053">
        <w:rPr>
          <w:rFonts w:ascii="Calibri" w:hAnsi="Calibri"/>
          <w:lang w:val="en-GB"/>
        </w:rPr>
        <w:t xml:space="preserve"> </w:t>
      </w:r>
      <w:r w:rsidR="002146BA" w:rsidRPr="00BD3053">
        <w:rPr>
          <w:rFonts w:ascii="Calibri" w:hAnsi="Calibri"/>
          <w:lang w:val="en-GB"/>
        </w:rPr>
        <w:tab/>
        <w:t>BILL OF QUANTITIES</w:t>
      </w:r>
      <w:bookmarkEnd w:id="26"/>
    </w:p>
    <w:p w14:paraId="5281D23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596B9F70"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10D082C0"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4667403A" w14:textId="77777777">
        <w:tc>
          <w:tcPr>
            <w:tcW w:w="9360" w:type="dxa"/>
            <w:tcBorders>
              <w:top w:val="single" w:sz="6" w:space="0" w:color="auto"/>
              <w:left w:val="single" w:sz="6" w:space="0" w:color="auto"/>
              <w:bottom w:val="single" w:sz="6" w:space="0" w:color="auto"/>
              <w:right w:val="single" w:sz="6" w:space="0" w:color="auto"/>
            </w:tcBorders>
          </w:tcPr>
          <w:p w14:paraId="2A34CB48"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These Notes for Preparing a Bill of Quantities are intended only as information for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or the person drafting the bidding documents. They should be included in the final documents.</w:t>
            </w:r>
          </w:p>
        </w:tc>
      </w:tr>
    </w:tbl>
    <w:p w14:paraId="0217DE52"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0D650481" w14:textId="77777777">
        <w:tc>
          <w:tcPr>
            <w:tcW w:w="9360" w:type="dxa"/>
            <w:tcBorders>
              <w:top w:val="single" w:sz="6" w:space="0" w:color="auto"/>
              <w:left w:val="single" w:sz="6" w:space="0" w:color="auto"/>
              <w:bottom w:val="single" w:sz="6" w:space="0" w:color="auto"/>
              <w:right w:val="single" w:sz="6" w:space="0" w:color="auto"/>
            </w:tcBorders>
          </w:tcPr>
          <w:p w14:paraId="68B89CD2"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In lump sum contracts, delete “Bill of Quantities” and replace with “Schedule of Activities” throughout this section.</w:t>
            </w:r>
          </w:p>
        </w:tc>
      </w:tr>
    </w:tbl>
    <w:p w14:paraId="776A75AB"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4A3112C9"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74C38282" w14:textId="77777777">
        <w:tc>
          <w:tcPr>
            <w:tcW w:w="2160" w:type="dxa"/>
          </w:tcPr>
          <w:p w14:paraId="57AA97FD" w14:textId="77777777" w:rsidR="00130747" w:rsidRPr="00BD3053" w:rsidRDefault="00130747">
            <w:pPr>
              <w:tabs>
                <w:tab w:val="left" w:pos="-1440"/>
                <w:tab w:val="left" w:pos="-720"/>
                <w:tab w:val="left" w:pos="0"/>
                <w:tab w:val="left" w:pos="259"/>
                <w:tab w:val="left" w:pos="413"/>
                <w:tab w:val="left" w:pos="566"/>
                <w:tab w:val="left" w:pos="912"/>
              </w:tabs>
              <w:suppressAutoHyphens/>
              <w:rPr>
                <w:rFonts w:ascii="Calibri" w:hAnsi="Calibri" w:cs="Arial"/>
                <w:b/>
                <w:spacing w:val="-3"/>
                <w:sz w:val="24"/>
                <w:lang w:val="en-GB"/>
              </w:rPr>
            </w:pPr>
            <w:r w:rsidRPr="00BD3053">
              <w:rPr>
                <w:rFonts w:ascii="Calibri" w:hAnsi="Calibri" w:cs="Arial"/>
                <w:b/>
                <w:spacing w:val="-3"/>
                <w:sz w:val="24"/>
                <w:lang w:val="en-GB"/>
              </w:rPr>
              <w:t>Objectives</w:t>
            </w:r>
          </w:p>
        </w:tc>
        <w:tc>
          <w:tcPr>
            <w:tcW w:w="7560" w:type="dxa"/>
          </w:tcPr>
          <w:p w14:paraId="46959F20"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The objectives of the Bill of Quantities are</w:t>
            </w:r>
          </w:p>
          <w:p w14:paraId="75065CC6"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10220315" w14:textId="7777777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to provide sufficient information on the quantities of Works to be performed to enable bids to be prepared efficiently and accurately; and</w:t>
            </w:r>
          </w:p>
          <w:p w14:paraId="03DCE685"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4C841E09" w14:textId="7777777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when a Contract has been entered into, to provide a priced Bill of Quantities for use in the periodic valuation of Works executed.</w:t>
            </w:r>
          </w:p>
          <w:p w14:paraId="03810F12"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092BEA2D"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tc>
      </w:tr>
    </w:tbl>
    <w:p w14:paraId="0B729DFB"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7C03B574" w14:textId="77777777">
        <w:tc>
          <w:tcPr>
            <w:tcW w:w="2160" w:type="dxa"/>
          </w:tcPr>
          <w:p w14:paraId="47235743" w14:textId="11913C9D"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Day</w:t>
            </w:r>
            <w:r w:rsidR="00525AA2" w:rsidRPr="00BD3053">
              <w:rPr>
                <w:rFonts w:ascii="Calibri" w:hAnsi="Calibri" w:cs="Arial"/>
                <w:b/>
                <w:spacing w:val="-3"/>
                <w:sz w:val="24"/>
                <w:lang w:val="en-GB"/>
              </w:rPr>
              <w:t>-</w:t>
            </w:r>
            <w:r w:rsidRPr="00BD3053">
              <w:rPr>
                <w:rFonts w:ascii="Calibri" w:hAnsi="Calibri" w:cs="Arial"/>
                <w:b/>
                <w:spacing w:val="-3"/>
                <w:sz w:val="24"/>
                <w:lang w:val="en-GB"/>
              </w:rPr>
              <w:t>work Schedule</w:t>
            </w:r>
          </w:p>
        </w:tc>
        <w:tc>
          <w:tcPr>
            <w:tcW w:w="7560" w:type="dxa"/>
          </w:tcPr>
          <w:p w14:paraId="31D77E35" w14:textId="6F71E7AA"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A Day</w:t>
            </w:r>
            <w:r w:rsidR="00525AA2" w:rsidRPr="00BD3053">
              <w:rPr>
                <w:rFonts w:ascii="Calibri" w:hAnsi="Calibri" w:cs="Arial"/>
                <w:spacing w:val="-3"/>
                <w:sz w:val="24"/>
                <w:lang w:val="en-GB"/>
              </w:rPr>
              <w:t>-</w:t>
            </w:r>
            <w:r w:rsidRPr="00BD3053">
              <w:rPr>
                <w:rFonts w:ascii="Calibri" w:hAnsi="Calibri" w:cs="Arial"/>
                <w:spacing w:val="-3"/>
                <w:sz w:val="24"/>
                <w:lang w:val="en-GB"/>
              </w:rPr>
              <w:t xml:space="preserve">work Schedule should be included only if the probability of unforeseen work, outside the items included in the Bill of Quantities, is high. To facilitate checking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of the realism of rates quoted by the bidders, the Day</w:t>
            </w:r>
            <w:r w:rsidR="00525AA2" w:rsidRPr="00BD3053">
              <w:rPr>
                <w:rFonts w:ascii="Calibri" w:hAnsi="Calibri" w:cs="Arial"/>
                <w:spacing w:val="-3"/>
                <w:sz w:val="24"/>
                <w:lang w:val="en-GB"/>
              </w:rPr>
              <w:t>-</w:t>
            </w:r>
            <w:r w:rsidRPr="00BD3053">
              <w:rPr>
                <w:rFonts w:ascii="Calibri" w:hAnsi="Calibri" w:cs="Arial"/>
                <w:spacing w:val="-3"/>
                <w:sz w:val="24"/>
                <w:lang w:val="en-GB"/>
              </w:rPr>
              <w:t>work Schedule should normally comprise the following:</w:t>
            </w:r>
          </w:p>
          <w:p w14:paraId="33117B11"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40AAFD6A" w14:textId="495F0B29"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 xml:space="preserve">A list of the various classes of </w:t>
            </w:r>
            <w:r w:rsidR="00525AA2" w:rsidRPr="00BD3053">
              <w:rPr>
                <w:rFonts w:ascii="Calibri" w:hAnsi="Calibri" w:cs="Arial"/>
                <w:spacing w:val="-3"/>
                <w:sz w:val="24"/>
                <w:lang w:val="en-GB"/>
              </w:rPr>
              <w:t>labour</w:t>
            </w:r>
            <w:r w:rsidRPr="00BD3053">
              <w:rPr>
                <w:rFonts w:ascii="Calibri" w:hAnsi="Calibri" w:cs="Arial"/>
                <w:spacing w:val="-3"/>
                <w:sz w:val="24"/>
                <w:lang w:val="en-GB"/>
              </w:rPr>
              <w:t>, materials, and Constructional Plant for which basic day</w:t>
            </w:r>
            <w:r w:rsidR="00525AA2" w:rsidRPr="00BD3053">
              <w:rPr>
                <w:rFonts w:ascii="Calibri" w:hAnsi="Calibri" w:cs="Arial"/>
                <w:spacing w:val="-3"/>
                <w:sz w:val="24"/>
                <w:lang w:val="en-GB"/>
              </w:rPr>
              <w:t>-</w:t>
            </w:r>
            <w:r w:rsidRPr="00BD3053">
              <w:rPr>
                <w:rFonts w:ascii="Calibri" w:hAnsi="Calibri" w:cs="Arial"/>
                <w:spacing w:val="-3"/>
                <w:sz w:val="24"/>
                <w:lang w:val="en-GB"/>
              </w:rPr>
              <w:t>work rates or prices are to be inserted by the Bidder, together with a statement of the conditions under which the Contractor will be paid for work executed on a day</w:t>
            </w:r>
            <w:r w:rsidR="00525AA2" w:rsidRPr="00BD3053">
              <w:rPr>
                <w:rFonts w:ascii="Calibri" w:hAnsi="Calibri" w:cs="Arial"/>
                <w:spacing w:val="-3"/>
                <w:sz w:val="24"/>
                <w:lang w:val="en-GB"/>
              </w:rPr>
              <w:t>-</w:t>
            </w:r>
            <w:r w:rsidRPr="00BD3053">
              <w:rPr>
                <w:rFonts w:ascii="Calibri" w:hAnsi="Calibri" w:cs="Arial"/>
                <w:spacing w:val="-3"/>
                <w:sz w:val="24"/>
                <w:lang w:val="en-GB"/>
              </w:rPr>
              <w:t>work basis.</w:t>
            </w:r>
          </w:p>
          <w:p w14:paraId="7AC894DC"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r>
      <w:tr w:rsidR="00130747" w:rsidRPr="00BD3053" w14:paraId="72A0B9D4" w14:textId="77777777">
        <w:tc>
          <w:tcPr>
            <w:tcW w:w="2160" w:type="dxa"/>
          </w:tcPr>
          <w:p w14:paraId="355514F5"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c>
          <w:tcPr>
            <w:tcW w:w="7560" w:type="dxa"/>
          </w:tcPr>
          <w:p w14:paraId="1C11D18C" w14:textId="362EEF5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Nominal quantities for each item of Day</w:t>
            </w:r>
            <w:r w:rsidR="00525AA2" w:rsidRPr="00BD3053">
              <w:rPr>
                <w:rFonts w:ascii="Calibri" w:hAnsi="Calibri" w:cs="Arial"/>
                <w:spacing w:val="-3"/>
                <w:sz w:val="24"/>
                <w:lang w:val="en-GB"/>
              </w:rPr>
              <w:t>-</w:t>
            </w:r>
            <w:r w:rsidRPr="00BD3053">
              <w:rPr>
                <w:rFonts w:ascii="Calibri" w:hAnsi="Calibri" w:cs="Arial"/>
                <w:spacing w:val="-3"/>
                <w:sz w:val="24"/>
                <w:lang w:val="en-GB"/>
              </w:rPr>
              <w:t>work, to be priced by each Bidder at Day</w:t>
            </w:r>
            <w:r w:rsidR="00525AA2" w:rsidRPr="00BD3053">
              <w:rPr>
                <w:rFonts w:ascii="Calibri" w:hAnsi="Calibri" w:cs="Arial"/>
                <w:spacing w:val="-3"/>
                <w:sz w:val="24"/>
                <w:lang w:val="en-GB"/>
              </w:rPr>
              <w:t>-</w:t>
            </w:r>
            <w:r w:rsidRPr="00BD3053">
              <w:rPr>
                <w:rFonts w:ascii="Calibri" w:hAnsi="Calibri" w:cs="Arial"/>
                <w:spacing w:val="-3"/>
                <w:sz w:val="24"/>
                <w:lang w:val="en-GB"/>
              </w:rPr>
              <w:t xml:space="preserve">work rates as Bid. The rate to be entered by </w:t>
            </w:r>
            <w:r w:rsidRPr="00BD3053">
              <w:rPr>
                <w:rFonts w:ascii="Calibri" w:hAnsi="Calibri" w:cs="Arial"/>
                <w:spacing w:val="-3"/>
                <w:sz w:val="24"/>
                <w:lang w:val="en-GB"/>
              </w:rPr>
              <w:lastRenderedPageBreak/>
              <w:t>the Bidder against each basic Day</w:t>
            </w:r>
            <w:r w:rsidR="00525AA2" w:rsidRPr="00BD3053">
              <w:rPr>
                <w:rFonts w:ascii="Calibri" w:hAnsi="Calibri" w:cs="Arial"/>
                <w:spacing w:val="-3"/>
                <w:sz w:val="24"/>
                <w:lang w:val="en-GB"/>
              </w:rPr>
              <w:t>-</w:t>
            </w:r>
            <w:r w:rsidRPr="00BD3053">
              <w:rPr>
                <w:rFonts w:ascii="Calibri" w:hAnsi="Calibri" w:cs="Arial"/>
                <w:spacing w:val="-3"/>
                <w:sz w:val="24"/>
                <w:lang w:val="en-GB"/>
              </w:rPr>
              <w:t>work item should include the Contractor's profit, overheads, supervision, and other charges.</w:t>
            </w:r>
          </w:p>
        </w:tc>
      </w:tr>
    </w:tbl>
    <w:p w14:paraId="1B05EF48"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4C046A07" w14:textId="77777777">
        <w:tc>
          <w:tcPr>
            <w:tcW w:w="2160" w:type="dxa"/>
          </w:tcPr>
          <w:p w14:paraId="4DB95AF9"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Provisional Sums</w:t>
            </w:r>
          </w:p>
        </w:tc>
        <w:tc>
          <w:tcPr>
            <w:tcW w:w="7560" w:type="dxa"/>
          </w:tcPr>
          <w:p w14:paraId="5AE3D6AD"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t xml:space="preserve">A general provision for physical contingencies (quantity overruns) may be made by including a provisional sum in the Summary Bill of Quantities. Similarly, a </w:t>
            </w:r>
            <w:r w:rsidRPr="00BD3053">
              <w:rPr>
                <w:rFonts w:ascii="Calibri" w:hAnsi="Calibri" w:cs="Arial"/>
                <w:spacing w:val="-3"/>
                <w:sz w:val="24"/>
                <w:u w:val="single"/>
                <w:lang w:val="en-GB"/>
              </w:rPr>
              <w:t>contingency allowance for possible price increases should be provided as a provisional sum in the Summary Bill of Quantities</w:t>
            </w:r>
            <w:r w:rsidRPr="00BD3053">
              <w:rPr>
                <w:rFonts w:ascii="Calibri" w:hAnsi="Calibri" w:cs="Arial"/>
                <w:spacing w:val="-3"/>
                <w:sz w:val="24"/>
                <w:lang w:val="en-GB"/>
              </w:rPr>
              <w:t xml:space="preserve">. The inclusion of such provisional sums often facilitates budgetary approval by avoiding the need to request periodic supplementary approvals as the future need arises. Where such provisional sums or contingency allowances are used, the Contract Data should state the manner in which they will be used, and under whose authority (usually the </w:t>
            </w:r>
            <w:r w:rsidR="00C32902" w:rsidRPr="00BD3053">
              <w:rPr>
                <w:rFonts w:ascii="Calibri" w:hAnsi="Calibri" w:cs="Arial"/>
                <w:spacing w:val="-3"/>
                <w:sz w:val="24"/>
                <w:lang w:val="en-GB"/>
              </w:rPr>
              <w:t>DRC</w:t>
            </w:r>
            <w:r w:rsidRPr="00BD3053">
              <w:rPr>
                <w:rFonts w:ascii="Calibri" w:hAnsi="Calibri" w:cs="Arial"/>
                <w:spacing w:val="-3"/>
                <w:sz w:val="24"/>
                <w:lang w:val="en-GB"/>
              </w:rPr>
              <w:t>'s).</w:t>
            </w:r>
          </w:p>
          <w:p w14:paraId="71AF8AFA"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76739ABE"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t xml:space="preserve">The estimated cost of specialized work to be carried out, or of special goods to be supplied, by other contractors (refer to Clause 8 of the Conditions of Contract) should be indicated in the relevant part of the Bill of Quantities as a particular provisional sum with an appropriate brief description. A separate procurement procedure is normally carried out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tc>
      </w:tr>
    </w:tbl>
    <w:p w14:paraId="606463E2" w14:textId="77777777" w:rsidR="00130747" w:rsidRPr="00BD3053" w:rsidRDefault="00130747">
      <w:pPr>
        <w:rPr>
          <w:rFonts w:ascii="Calibri" w:hAnsi="Calibri" w:cs="Arial"/>
          <w:lang w:val="en-GB"/>
        </w:rPr>
      </w:pPr>
    </w:p>
    <w:sectPr w:rsidR="00130747" w:rsidRPr="00BD3053">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AEDE7" w14:textId="77777777" w:rsidR="00C2699D" w:rsidRDefault="00C2699D">
      <w:pPr>
        <w:spacing w:line="20" w:lineRule="exact"/>
        <w:rPr>
          <w:sz w:val="24"/>
        </w:rPr>
      </w:pPr>
    </w:p>
  </w:endnote>
  <w:endnote w:type="continuationSeparator" w:id="0">
    <w:p w14:paraId="6C35E865" w14:textId="77777777" w:rsidR="00C2699D" w:rsidRDefault="00C2699D">
      <w:r>
        <w:rPr>
          <w:sz w:val="24"/>
        </w:rPr>
        <w:t xml:space="preserve"> </w:t>
      </w:r>
    </w:p>
  </w:endnote>
  <w:endnote w:type="continuationNotice" w:id="1">
    <w:p w14:paraId="78880D8B" w14:textId="77777777" w:rsidR="00C2699D" w:rsidRDefault="00C2699D">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G Times">
    <w:panose1 w:val="02020603050405020304"/>
    <w:charset w:val="00"/>
    <w:family w:val="roman"/>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12D77" w14:textId="77777777" w:rsidR="00C2699D" w:rsidRDefault="00C2699D"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C2699D" w:rsidRDefault="00C2699D"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D5BE" w14:textId="7F5C01E7" w:rsidR="00C2699D" w:rsidRPr="00960CF6" w:rsidRDefault="00C2699D"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FAE24" w14:textId="181877DA" w:rsidR="00C2699D" w:rsidRPr="00971763" w:rsidRDefault="00C2699D"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C42CA" w14:textId="77777777" w:rsidR="00C2699D" w:rsidRDefault="009A4697"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C2699D" w:rsidRPr="005B2835" w:rsidRDefault="00C2699D"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0001769D" w:rsidR="00C2699D" w:rsidRPr="00BD3053" w:rsidRDefault="00C2699D" w:rsidP="00BD3053">
    <w:pPr>
      <w:pStyle w:val="Footer"/>
      <w:tabs>
        <w:tab w:val="right" w:pos="9639"/>
      </w:tabs>
    </w:pP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sidRPr="4F60BD87">
      <w:rPr>
        <w:noProof/>
      </w:rPr>
      <w:fldChar w:fldCharType="begin"/>
    </w:r>
    <w:r>
      <w:rPr>
        <w:bCs/>
      </w:rPr>
      <w:instrText xml:space="preserve"> PAGE </w:instrText>
    </w:r>
    <w:r w:rsidRPr="4F60BD87">
      <w:rPr>
        <w:sz w:val="24"/>
        <w:szCs w:val="24"/>
      </w:rPr>
      <w:fldChar w:fldCharType="separate"/>
    </w:r>
    <w:r w:rsidRPr="4F60BD87">
      <w:rPr>
        <w:noProof/>
      </w:rPr>
      <w:t>31</w:t>
    </w:r>
    <w:r w:rsidRPr="4F60BD87">
      <w:rPr>
        <w:noProof/>
      </w:rPr>
      <w:fldChar w:fldCharType="end"/>
    </w:r>
    <w:r>
      <w:t xml:space="preserve"> of </w:t>
    </w:r>
    <w:r w:rsidRPr="4F60BD87">
      <w:rPr>
        <w:noProof/>
      </w:rPr>
      <w:fldChar w:fldCharType="begin"/>
    </w:r>
    <w:r>
      <w:rPr>
        <w:bCs/>
      </w:rPr>
      <w:instrText xml:space="preserve"> NUMPAGES  </w:instrText>
    </w:r>
    <w:r w:rsidRPr="4F60BD87">
      <w:rPr>
        <w:sz w:val="24"/>
        <w:szCs w:val="24"/>
      </w:rPr>
      <w:fldChar w:fldCharType="separate"/>
    </w:r>
    <w:r w:rsidRPr="4F60BD87">
      <w:rPr>
        <w:noProof/>
      </w:rPr>
      <w:t>34</w:t>
    </w:r>
    <w:r w:rsidRPr="4F60BD87">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D0805" w14:textId="77777777" w:rsidR="00C2699D" w:rsidRDefault="00C2699D">
    <w:pPr>
      <w:spacing w:before="140" w:line="100" w:lineRule="exact"/>
      <w:rPr>
        <w:sz w:val="10"/>
      </w:rPr>
    </w:pPr>
  </w:p>
  <w:p w14:paraId="0AB97DFD" w14:textId="77777777" w:rsidR="00C2699D" w:rsidRDefault="00C2699D">
    <w:pPr>
      <w:rPr>
        <w:sz w:val="24"/>
      </w:rPr>
    </w:pPr>
  </w:p>
  <w:p w14:paraId="0923020B" w14:textId="77777777" w:rsidR="00C2699D" w:rsidRDefault="00C2699D">
    <w:r>
      <w:rPr>
        <w:rFonts w:ascii="Times New Roman" w:hAnsi="Times New Roman"/>
        <w:noProof/>
        <w:lang w:val="da-DK" w:eastAsia="da-DK"/>
      </w:rPr>
      <mc:AlternateContent>
        <mc:Choice Requires="wps">
          <w:drawing>
            <wp:anchor distT="0" distB="0" distL="114300" distR="114300" simplePos="0" relativeHeight="251658240"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C2699D" w:rsidRDefault="00C2699D">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6" style="position:absolute;margin-left:1in;margin-top:12pt;width:468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" o:allowincell="f" filled="f" stroked="f" strokeweight="0">
              <v:shadow color="black" opacity="49150f" offset=".74833mm,.74833mm"/>
              <v:textbox inset="0,0,0,0">
                <w:txbxContent>
                  <w:p w14:paraId="5F7DC37C" w14:textId="54D01F2F" w:rsidR="00C2699D" w:rsidRDefault="00C2699D">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A9F3" w14:textId="77777777" w:rsidR="00C2699D" w:rsidRDefault="00C2699D">
    <w:pPr>
      <w:spacing w:before="140" w:line="100" w:lineRule="exact"/>
      <w:rPr>
        <w:sz w:val="10"/>
      </w:rPr>
    </w:pPr>
  </w:p>
  <w:p w14:paraId="092887C7" w14:textId="77777777" w:rsidR="00C2699D" w:rsidRDefault="00C2699D">
    <w:pPr>
      <w:rPr>
        <w:sz w:val="24"/>
      </w:rPr>
    </w:pPr>
  </w:p>
  <w:p w14:paraId="6DA95757" w14:textId="77777777" w:rsidR="00C2699D" w:rsidRDefault="009A4697"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C2699D" w:rsidRPr="005B2835" w:rsidRDefault="00C2699D"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634F538D" w:rsidR="00C2699D" w:rsidRDefault="00C2699D"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35</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F574D" w14:textId="77777777" w:rsidR="00C2699D" w:rsidRDefault="00C2699D" w:rsidP="00BD3053">
    <w:pPr>
      <w:spacing w:before="140" w:line="100" w:lineRule="exact"/>
      <w:rPr>
        <w:sz w:val="10"/>
      </w:rPr>
    </w:pPr>
  </w:p>
  <w:p w14:paraId="30F4D8D3" w14:textId="77777777" w:rsidR="00C2699D" w:rsidRDefault="00C2699D" w:rsidP="00BD3053">
    <w:pPr>
      <w:rPr>
        <w:sz w:val="24"/>
      </w:rPr>
    </w:pPr>
  </w:p>
  <w:p w14:paraId="3C2EE4CE" w14:textId="77777777" w:rsidR="00C2699D" w:rsidRDefault="009A4697"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CF3603F">
        <v:rect id="_x0000_i1027" style="width:0;height:1.5pt" o:hralign="center" o:hrstd="t" o:hr="t" fillcolor="#a0a0a0" stroked="f"/>
      </w:pict>
    </w:r>
  </w:p>
  <w:p w14:paraId="6E0C779E" w14:textId="45D0504A" w:rsidR="00C2699D" w:rsidRPr="005B2835" w:rsidRDefault="00C2699D"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018A4619" w14:textId="046EA54B" w:rsidR="00C2699D" w:rsidRDefault="00C2699D"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311642332"/>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35</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38</w:t>
    </w:r>
    <w:r>
      <w:rPr>
        <w:bCs/>
        <w:sz w:val="24"/>
        <w:szCs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FBDF" w14:textId="77777777" w:rsidR="00C2699D" w:rsidRDefault="00C2699D">
    <w:pPr>
      <w:jc w:val="center"/>
      <w:rPr>
        <w:sz w:val="24"/>
      </w:rPr>
    </w:pPr>
    <w:r>
      <w:rPr>
        <w:rStyle w:val="PageNumber"/>
      </w:rPr>
      <w:fldChar w:fldCharType="begin"/>
    </w:r>
    <w:r>
      <w:rPr>
        <w:rStyle w:val="PageNumber"/>
      </w:rPr>
      <w:instrText xml:space="preserve"> PAGE </w:instrText>
    </w:r>
    <w:r>
      <w:rPr>
        <w:rStyle w:val="PageNumber"/>
      </w:rPr>
      <w:fldChar w:fldCharType="separate"/>
    </w:r>
    <w:r>
      <w:rPr>
        <w:rStyle w:val="PageNumber"/>
        <w:noProof/>
      </w:rPr>
      <w:t>34</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2E255" w14:textId="4E4ED0AB" w:rsidR="00C2699D" w:rsidRDefault="00C2699D" w:rsidP="00BD3053">
    <w:pPr>
      <w:rPr>
        <w:sz w:val="24"/>
      </w:rPr>
    </w:pPr>
  </w:p>
  <w:p w14:paraId="6DA1C6BF" w14:textId="77777777" w:rsidR="00C2699D" w:rsidRDefault="009A4697"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8" style="width:0;height:1.5pt" o:hralign="center" o:hrstd="t" o:hr="t" fillcolor="#a0a0a0" stroked="f"/>
      </w:pict>
    </w:r>
  </w:p>
  <w:p w14:paraId="72526E7E" w14:textId="7712FEBD" w:rsidR="00C2699D" w:rsidRPr="005B2835" w:rsidRDefault="00C2699D"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4DE532D1" w:rsidR="00C2699D" w:rsidRDefault="00C2699D"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w:t>
    </w:r>
    <w:proofErr w:type="gramStart"/>
    <w:r w:rsidRPr="000B6819">
      <w:t>•  Valid</w:t>
    </w:r>
    <w:proofErr w:type="gramEnd"/>
    <w:r w:rsidRPr="000B6819">
      <w:t xml:space="preserve">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40</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40</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9A7D2" w14:textId="77777777" w:rsidR="00C2699D" w:rsidRDefault="00C2699D">
      <w:r>
        <w:rPr>
          <w:sz w:val="24"/>
        </w:rPr>
        <w:separator/>
      </w:r>
    </w:p>
  </w:footnote>
  <w:footnote w:type="continuationSeparator" w:id="0">
    <w:p w14:paraId="642101B9" w14:textId="77777777" w:rsidR="00C2699D" w:rsidRDefault="00C2699D">
      <w:r>
        <w:continuationSeparator/>
      </w:r>
    </w:p>
  </w:footnote>
  <w:footnote w:type="continuationNotice" w:id="1">
    <w:p w14:paraId="3B27B84E" w14:textId="77777777" w:rsidR="00C2699D" w:rsidRDefault="00C269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C2699D" w14:paraId="413D7BCE" w14:textId="77777777" w:rsidTr="4F60BD87">
      <w:trPr>
        <w:trHeight w:val="300"/>
      </w:trPr>
      <w:tc>
        <w:tcPr>
          <w:tcW w:w="3005" w:type="dxa"/>
        </w:tcPr>
        <w:p w14:paraId="06AF8C0C" w14:textId="5175D92E" w:rsidR="00C2699D" w:rsidRDefault="00C2699D" w:rsidP="4F60BD87">
          <w:pPr>
            <w:pStyle w:val="Header"/>
            <w:ind w:left="-115"/>
          </w:pPr>
        </w:p>
      </w:tc>
      <w:tc>
        <w:tcPr>
          <w:tcW w:w="3005" w:type="dxa"/>
        </w:tcPr>
        <w:p w14:paraId="443AC4BA" w14:textId="2A5E1B4C" w:rsidR="00C2699D" w:rsidRDefault="00C2699D" w:rsidP="4F60BD87">
          <w:pPr>
            <w:pStyle w:val="Header"/>
            <w:jc w:val="center"/>
          </w:pPr>
        </w:p>
      </w:tc>
      <w:tc>
        <w:tcPr>
          <w:tcW w:w="3005" w:type="dxa"/>
        </w:tcPr>
        <w:p w14:paraId="166A4D6C" w14:textId="41718EBE" w:rsidR="00C2699D" w:rsidRDefault="00C2699D" w:rsidP="4F60BD87">
          <w:pPr>
            <w:pStyle w:val="Header"/>
            <w:ind w:right="-115"/>
            <w:jc w:val="right"/>
          </w:pPr>
        </w:p>
      </w:tc>
    </w:tr>
  </w:tbl>
  <w:p w14:paraId="3835A7D1" w14:textId="747302BB" w:rsidR="00C2699D" w:rsidRDefault="00C2699D" w:rsidP="4F60BD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F1B2C" w14:textId="77777777" w:rsidR="00C2699D" w:rsidRDefault="00C2699D">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896CC" w14:textId="77777777" w:rsidR="00C2699D" w:rsidRDefault="00C2699D">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2E371" w14:textId="77777777" w:rsidR="00C2699D" w:rsidRDefault="00C2699D">
    <w:pPr>
      <w:rPr>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A8EF4" w14:textId="77777777" w:rsidR="00C2699D" w:rsidRDefault="00C2699D">
    <w:pPr>
      <w:rPr>
        <w:sz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7A862" w14:textId="77777777" w:rsidR="00C2699D" w:rsidRDefault="00C2699D">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07EC34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6F5A9A"/>
    <w:multiLevelType w:val="multilevel"/>
    <w:tmpl w:val="903CEA60"/>
    <w:lvl w:ilvl="0">
      <w:start w:val="14"/>
      <w:numFmt w:val="decimal"/>
      <w:lvlText w:val="%1"/>
      <w:lvlJc w:val="left"/>
      <w:pPr>
        <w:ind w:left="390" w:hanging="390"/>
      </w:pPr>
      <w:rPr>
        <w:rFonts w:hint="default"/>
      </w:rPr>
    </w:lvl>
    <w:lvl w:ilvl="1">
      <w:start w:val="2"/>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7D0B9B"/>
    <w:multiLevelType w:val="multilevel"/>
    <w:tmpl w:val="F9D2729A"/>
    <w:lvl w:ilvl="0">
      <w:start w:val="2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 w15:restartNumberingAfterBreak="0">
    <w:nsid w:val="04962CCF"/>
    <w:multiLevelType w:val="hybridMultilevel"/>
    <w:tmpl w:val="70E0C8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 w15:restartNumberingAfterBreak="0">
    <w:nsid w:val="06C42EFF"/>
    <w:multiLevelType w:val="hybridMultilevel"/>
    <w:tmpl w:val="49800E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7A29B9"/>
    <w:multiLevelType w:val="multilevel"/>
    <w:tmpl w:val="BE569F7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0D3313CC"/>
    <w:multiLevelType w:val="hybridMultilevel"/>
    <w:tmpl w:val="FD7E92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DF23483"/>
    <w:multiLevelType w:val="multilevel"/>
    <w:tmpl w:val="4A62FCC2"/>
    <w:lvl w:ilvl="0">
      <w:start w:val="23"/>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0F795423"/>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1"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2" w15:restartNumberingAfterBreak="0">
    <w:nsid w:val="10827DB9"/>
    <w:multiLevelType w:val="hybridMultilevel"/>
    <w:tmpl w:val="F6F83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9970E6"/>
    <w:multiLevelType w:val="hybridMultilevel"/>
    <w:tmpl w:val="92BCB0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DD7923"/>
    <w:multiLevelType w:val="hybridMultilevel"/>
    <w:tmpl w:val="1B944A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5E64672"/>
    <w:multiLevelType w:val="hybridMultilevel"/>
    <w:tmpl w:val="8A88E794"/>
    <w:lvl w:ilvl="0" w:tplc="8BE2E756">
      <w:start w:val="6"/>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16" w15:restartNumberingAfterBreak="0">
    <w:nsid w:val="196D2606"/>
    <w:multiLevelType w:val="multilevel"/>
    <w:tmpl w:val="73F05408"/>
    <w:lvl w:ilvl="0">
      <w:start w:val="1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22E27169"/>
    <w:multiLevelType w:val="hybridMultilevel"/>
    <w:tmpl w:val="339438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3F5FC0"/>
    <w:multiLevelType w:val="hybridMultilevel"/>
    <w:tmpl w:val="397CCBAC"/>
    <w:lvl w:ilvl="0" w:tplc="04090001">
      <w:start w:val="1"/>
      <w:numFmt w:val="bullet"/>
      <w:lvlText w:val=""/>
      <w:lvlJc w:val="left"/>
      <w:pPr>
        <w:ind w:left="1800" w:hanging="360"/>
      </w:pPr>
      <w:rPr>
        <w:rFonts w:ascii="Symbol" w:hAnsi="Symbol"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253F189A"/>
    <w:multiLevelType w:val="hybridMultilevel"/>
    <w:tmpl w:val="11121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DE788E"/>
    <w:multiLevelType w:val="hybridMultilevel"/>
    <w:tmpl w:val="CF126F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E5723B"/>
    <w:multiLevelType w:val="hybridMultilevel"/>
    <w:tmpl w:val="3EDE3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355CDA"/>
    <w:multiLevelType w:val="hybridMultilevel"/>
    <w:tmpl w:val="E47635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B049EB"/>
    <w:multiLevelType w:val="hybridMultilevel"/>
    <w:tmpl w:val="FCA86768"/>
    <w:lvl w:ilvl="0" w:tplc="8BE2E756">
      <w:start w:val="6"/>
      <w:numFmt w:val="decimal"/>
      <w:lvlText w:val="%1"/>
      <w:lvlJc w:val="left"/>
      <w:pPr>
        <w:tabs>
          <w:tab w:val="num" w:pos="2640"/>
        </w:tabs>
        <w:ind w:left="26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15:restartNumberingAfterBreak="0">
    <w:nsid w:val="2C4214DE"/>
    <w:multiLevelType w:val="multilevel"/>
    <w:tmpl w:val="10DC08F2"/>
    <w:lvl w:ilvl="0">
      <w:start w:val="1"/>
      <w:numFmt w:val="decimal"/>
      <w:lvlText w:val="%1."/>
      <w:lvlJc w:val="left"/>
      <w:pPr>
        <w:ind w:left="360" w:hanging="360"/>
      </w:pPr>
    </w:lvl>
    <w:lvl w:ilvl="1">
      <w:start w:val="1"/>
      <w:numFmt w:val="decimal"/>
      <w:isLgl/>
      <w:lvlText w:val="%1.%2"/>
      <w:lvlJc w:val="left"/>
      <w:pPr>
        <w:ind w:left="530" w:hanging="53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26"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27" w15:restartNumberingAfterBreak="0">
    <w:nsid w:val="2EC205C7"/>
    <w:multiLevelType w:val="hybridMultilevel"/>
    <w:tmpl w:val="93720E7E"/>
    <w:lvl w:ilvl="0" w:tplc="9B987ECA">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9040DD"/>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9" w15:restartNumberingAfterBreak="0">
    <w:nsid w:val="44484E76"/>
    <w:multiLevelType w:val="hybridMultilevel"/>
    <w:tmpl w:val="B87E3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B51C3C"/>
    <w:multiLevelType w:val="hybridMultilevel"/>
    <w:tmpl w:val="76C039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B2C0CB4"/>
    <w:multiLevelType w:val="hybridMultilevel"/>
    <w:tmpl w:val="F14A4CF4"/>
    <w:lvl w:ilvl="0" w:tplc="0406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CB46889"/>
    <w:multiLevelType w:val="hybridMultilevel"/>
    <w:tmpl w:val="E708C3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4CBB7257"/>
    <w:multiLevelType w:val="multilevel"/>
    <w:tmpl w:val="01BE3322"/>
    <w:lvl w:ilvl="0">
      <w:start w:val="25"/>
      <w:numFmt w:val="decimal"/>
      <w:lvlText w:val="%1"/>
      <w:lvlJc w:val="left"/>
      <w:pPr>
        <w:ind w:left="390" w:hanging="390"/>
      </w:pPr>
      <w:rPr>
        <w:rFonts w:hint="default"/>
      </w:rPr>
    </w:lvl>
    <w:lvl w:ilvl="1">
      <w:start w:val="4"/>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FF23A5B"/>
    <w:multiLevelType w:val="hybridMultilevel"/>
    <w:tmpl w:val="712AC6C8"/>
    <w:lvl w:ilvl="0" w:tplc="9B987EC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DD6968"/>
    <w:multiLevelType w:val="multilevel"/>
    <w:tmpl w:val="73F05408"/>
    <w:lvl w:ilvl="0">
      <w:start w:val="26"/>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7" w15:restartNumberingAfterBreak="0">
    <w:nsid w:val="54882869"/>
    <w:multiLevelType w:val="multilevel"/>
    <w:tmpl w:val="206C3760"/>
    <w:lvl w:ilvl="0">
      <w:start w:val="16"/>
      <w:numFmt w:val="decimal"/>
      <w:lvlText w:val="%1"/>
      <w:lvlJc w:val="left"/>
      <w:pPr>
        <w:ind w:left="390" w:hanging="390"/>
      </w:pPr>
      <w:rPr>
        <w:rFonts w:hint="default"/>
      </w:rPr>
    </w:lvl>
    <w:lvl w:ilvl="1">
      <w:start w:val="5"/>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5112B74"/>
    <w:multiLevelType w:val="multilevel"/>
    <w:tmpl w:val="66EAB71A"/>
    <w:lvl w:ilvl="0">
      <w:start w:val="26"/>
      <w:numFmt w:val="decimal"/>
      <w:lvlText w:val="%1"/>
      <w:lvlJc w:val="left"/>
      <w:pPr>
        <w:ind w:left="390" w:hanging="390"/>
      </w:pPr>
      <w:rPr>
        <w:rFonts w:hint="default"/>
      </w:rPr>
    </w:lvl>
    <w:lvl w:ilvl="1">
      <w:start w:val="4"/>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CB60062"/>
    <w:multiLevelType w:val="hybridMultilevel"/>
    <w:tmpl w:val="BB204610"/>
    <w:lvl w:ilvl="0" w:tplc="04090001">
      <w:start w:val="1"/>
      <w:numFmt w:val="bullet"/>
      <w:lvlText w:val=""/>
      <w:lvlJc w:val="left"/>
      <w:pPr>
        <w:tabs>
          <w:tab w:val="num" w:pos="1245"/>
        </w:tabs>
        <w:ind w:left="1245" w:hanging="525"/>
      </w:pPr>
      <w:rPr>
        <w:rFonts w:ascii="Symbol" w:hAnsi="Symbol" w:hint="default"/>
      </w:rPr>
    </w:lvl>
    <w:lvl w:ilvl="1" w:tplc="A322F89C">
      <w:numFmt w:val="bullet"/>
      <w:lvlText w:val="•"/>
      <w:lvlJc w:val="left"/>
      <w:pPr>
        <w:ind w:left="1800" w:hanging="360"/>
      </w:pPr>
      <w:rPr>
        <w:rFonts w:ascii="Calibri" w:eastAsia="Times New Roman" w:hAnsi="Calibri" w:cs="Calibri"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38F26BA"/>
    <w:multiLevelType w:val="hybridMultilevel"/>
    <w:tmpl w:val="17EAE326"/>
    <w:lvl w:ilvl="0" w:tplc="D54444A0">
      <w:start w:val="4"/>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41" w15:restartNumberingAfterBreak="0">
    <w:nsid w:val="67A43B58"/>
    <w:multiLevelType w:val="hybridMultilevel"/>
    <w:tmpl w:val="D3BEBA90"/>
    <w:lvl w:ilvl="0" w:tplc="9BE88180">
      <w:start w:val="3"/>
      <w:numFmt w:val="lowerLetter"/>
      <w:lvlText w:val="(%1)"/>
      <w:lvlJc w:val="left"/>
      <w:pPr>
        <w:tabs>
          <w:tab w:val="num" w:pos="1065"/>
        </w:tabs>
        <w:ind w:left="1065" w:hanging="525"/>
      </w:pPr>
      <w:rPr>
        <w:rFonts w:hint="default"/>
      </w:rPr>
    </w:lvl>
    <w:lvl w:ilvl="1" w:tplc="A322F89C">
      <w:numFmt w:val="bullet"/>
      <w:lvlText w:val="•"/>
      <w:lvlJc w:val="left"/>
      <w:pPr>
        <w:ind w:left="1620" w:hanging="360"/>
      </w:pPr>
      <w:rPr>
        <w:rFonts w:ascii="Calibri" w:eastAsia="Times New Roman" w:hAnsi="Calibri" w:cs="Calibri"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6AC84AF6"/>
    <w:multiLevelType w:val="hybridMultilevel"/>
    <w:tmpl w:val="FE42F6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4"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5" w15:restartNumberingAfterBreak="0">
    <w:nsid w:val="71395DA1"/>
    <w:multiLevelType w:val="hybridMultilevel"/>
    <w:tmpl w:val="83E8E2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7" w15:restartNumberingAfterBreak="0">
    <w:nsid w:val="7FDB58C5"/>
    <w:multiLevelType w:val="multilevel"/>
    <w:tmpl w:val="7B608D58"/>
    <w:lvl w:ilvl="0">
      <w:start w:val="30"/>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16cid:durableId="771361618">
    <w:abstractNumId w:val="24"/>
  </w:num>
  <w:num w:numId="2" w16cid:durableId="685180804">
    <w:abstractNumId w:val="41"/>
  </w:num>
  <w:num w:numId="3" w16cid:durableId="1636177188">
    <w:abstractNumId w:val="26"/>
  </w:num>
  <w:num w:numId="4" w16cid:durableId="918489598">
    <w:abstractNumId w:val="40"/>
  </w:num>
  <w:num w:numId="5" w16cid:durableId="1112819448">
    <w:abstractNumId w:val="45"/>
  </w:num>
  <w:num w:numId="6" w16cid:durableId="1883899946">
    <w:abstractNumId w:val="15"/>
  </w:num>
  <w:num w:numId="7" w16cid:durableId="1680964373">
    <w:abstractNumId w:val="42"/>
  </w:num>
  <w:num w:numId="8" w16cid:durableId="431439918">
    <w:abstractNumId w:val="3"/>
  </w:num>
  <w:num w:numId="9" w16cid:durableId="1201014426">
    <w:abstractNumId w:val="22"/>
  </w:num>
  <w:num w:numId="10" w16cid:durableId="1910263385">
    <w:abstractNumId w:val="17"/>
  </w:num>
  <w:num w:numId="11" w16cid:durableId="637108037">
    <w:abstractNumId w:val="23"/>
  </w:num>
  <w:num w:numId="12" w16cid:durableId="1357656231">
    <w:abstractNumId w:val="34"/>
  </w:num>
  <w:num w:numId="13" w16cid:durableId="406155290">
    <w:abstractNumId w:val="27"/>
  </w:num>
  <w:num w:numId="14" w16cid:durableId="1683782813">
    <w:abstractNumId w:val="9"/>
  </w:num>
  <w:num w:numId="15" w16cid:durableId="1333797711">
    <w:abstractNumId w:val="16"/>
  </w:num>
  <w:num w:numId="16" w16cid:durableId="1861892292">
    <w:abstractNumId w:val="43"/>
  </w:num>
  <w:num w:numId="17" w16cid:durableId="1131747466">
    <w:abstractNumId w:val="35"/>
  </w:num>
  <w:num w:numId="18" w16cid:durableId="1652097527">
    <w:abstractNumId w:val="6"/>
  </w:num>
  <w:num w:numId="19" w16cid:durableId="1162741843">
    <w:abstractNumId w:val="4"/>
  </w:num>
  <w:num w:numId="20" w16cid:durableId="1999920754">
    <w:abstractNumId w:val="44"/>
  </w:num>
  <w:num w:numId="21" w16cid:durableId="20670818">
    <w:abstractNumId w:val="11"/>
  </w:num>
  <w:num w:numId="22" w16cid:durableId="1267538126">
    <w:abstractNumId w:val="2"/>
  </w:num>
  <w:num w:numId="23" w16cid:durableId="424964870">
    <w:abstractNumId w:val="46"/>
  </w:num>
  <w:num w:numId="24" w16cid:durableId="1234239492">
    <w:abstractNumId w:val="47"/>
  </w:num>
  <w:num w:numId="25" w16cid:durableId="931277053">
    <w:abstractNumId w:val="0"/>
  </w:num>
  <w:num w:numId="26" w16cid:durableId="998384082">
    <w:abstractNumId w:val="25"/>
  </w:num>
  <w:num w:numId="27" w16cid:durableId="576940693">
    <w:abstractNumId w:val="31"/>
  </w:num>
  <w:num w:numId="28" w16cid:durableId="278147551">
    <w:abstractNumId w:val="36"/>
  </w:num>
  <w:num w:numId="29" w16cid:durableId="1342928870">
    <w:abstractNumId w:val="28"/>
  </w:num>
  <w:num w:numId="30" w16cid:durableId="792594229">
    <w:abstractNumId w:val="10"/>
  </w:num>
  <w:num w:numId="31" w16cid:durableId="554705939">
    <w:abstractNumId w:val="32"/>
  </w:num>
  <w:num w:numId="32" w16cid:durableId="1171676371">
    <w:abstractNumId w:val="29"/>
  </w:num>
  <w:num w:numId="33" w16cid:durableId="499547047">
    <w:abstractNumId w:val="30"/>
  </w:num>
  <w:num w:numId="34" w16cid:durableId="2115712955">
    <w:abstractNumId w:val="13"/>
  </w:num>
  <w:num w:numId="35" w16cid:durableId="2081167990">
    <w:abstractNumId w:val="20"/>
  </w:num>
  <w:num w:numId="36" w16cid:durableId="1081440246">
    <w:abstractNumId w:val="19"/>
  </w:num>
  <w:num w:numId="37" w16cid:durableId="443355337">
    <w:abstractNumId w:val="21"/>
  </w:num>
  <w:num w:numId="38" w16cid:durableId="430200152">
    <w:abstractNumId w:val="12"/>
  </w:num>
  <w:num w:numId="39" w16cid:durableId="695081468">
    <w:abstractNumId w:val="18"/>
  </w:num>
  <w:num w:numId="40" w16cid:durableId="140540903">
    <w:abstractNumId w:val="7"/>
  </w:num>
  <w:num w:numId="41" w16cid:durableId="2021934140">
    <w:abstractNumId w:val="14"/>
  </w:num>
  <w:num w:numId="42" w16cid:durableId="1570769121">
    <w:abstractNumId w:val="39"/>
  </w:num>
  <w:num w:numId="43" w16cid:durableId="984164976">
    <w:abstractNumId w:val="5"/>
  </w:num>
  <w:num w:numId="44" w16cid:durableId="746658361">
    <w:abstractNumId w:val="1"/>
  </w:num>
  <w:num w:numId="45" w16cid:durableId="1470706735">
    <w:abstractNumId w:val="37"/>
  </w:num>
  <w:num w:numId="46" w16cid:durableId="1539010922">
    <w:abstractNumId w:val="8"/>
  </w:num>
  <w:num w:numId="47" w16cid:durableId="975377668">
    <w:abstractNumId w:val="38"/>
  </w:num>
  <w:num w:numId="48" w16cid:durableId="158210707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8197"/>
  </w:hdrShapeDefaults>
  <w:footnotePr>
    <w:numStart w:val="44"/>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M2NzAwMbCwNDc3NjBW0lEKTi0uzszPAykwqgUAwUgSkiwAAAA="/>
  </w:docVars>
  <w:rsids>
    <w:rsidRoot w:val="006A7799"/>
    <w:rsid w:val="0001286D"/>
    <w:rsid w:val="0003274A"/>
    <w:rsid w:val="00050886"/>
    <w:rsid w:val="00072679"/>
    <w:rsid w:val="00075CDF"/>
    <w:rsid w:val="00076204"/>
    <w:rsid w:val="000954ED"/>
    <w:rsid w:val="000B02AB"/>
    <w:rsid w:val="000B3650"/>
    <w:rsid w:val="000C2193"/>
    <w:rsid w:val="000D5163"/>
    <w:rsid w:val="000E6687"/>
    <w:rsid w:val="000F2BA1"/>
    <w:rsid w:val="00112EFF"/>
    <w:rsid w:val="00113538"/>
    <w:rsid w:val="00130747"/>
    <w:rsid w:val="001314D6"/>
    <w:rsid w:val="001326F3"/>
    <w:rsid w:val="0016650D"/>
    <w:rsid w:val="0017619E"/>
    <w:rsid w:val="00185B1F"/>
    <w:rsid w:val="001A4EDB"/>
    <w:rsid w:val="001C1341"/>
    <w:rsid w:val="001D423B"/>
    <w:rsid w:val="001D562C"/>
    <w:rsid w:val="001E3B36"/>
    <w:rsid w:val="00200001"/>
    <w:rsid w:val="00201333"/>
    <w:rsid w:val="002146BA"/>
    <w:rsid w:val="00215056"/>
    <w:rsid w:val="00221313"/>
    <w:rsid w:val="00223774"/>
    <w:rsid w:val="002274F9"/>
    <w:rsid w:val="00227508"/>
    <w:rsid w:val="00237AC5"/>
    <w:rsid w:val="00287A7D"/>
    <w:rsid w:val="00291B6F"/>
    <w:rsid w:val="00295EF1"/>
    <w:rsid w:val="002A327B"/>
    <w:rsid w:val="002A58AE"/>
    <w:rsid w:val="002B2334"/>
    <w:rsid w:val="002C1ACD"/>
    <w:rsid w:val="002D2C69"/>
    <w:rsid w:val="002D4213"/>
    <w:rsid w:val="002E0E6A"/>
    <w:rsid w:val="002E146D"/>
    <w:rsid w:val="002F304D"/>
    <w:rsid w:val="002F44D6"/>
    <w:rsid w:val="002F59D4"/>
    <w:rsid w:val="00302E9E"/>
    <w:rsid w:val="00333F68"/>
    <w:rsid w:val="00335A87"/>
    <w:rsid w:val="0034558D"/>
    <w:rsid w:val="003460AC"/>
    <w:rsid w:val="003552EF"/>
    <w:rsid w:val="003573F8"/>
    <w:rsid w:val="00377A77"/>
    <w:rsid w:val="00396662"/>
    <w:rsid w:val="003B37CF"/>
    <w:rsid w:val="003B6D0E"/>
    <w:rsid w:val="003E0AA6"/>
    <w:rsid w:val="00404625"/>
    <w:rsid w:val="00405FE2"/>
    <w:rsid w:val="00415BE4"/>
    <w:rsid w:val="00417157"/>
    <w:rsid w:val="00426BF9"/>
    <w:rsid w:val="0044724C"/>
    <w:rsid w:val="004505D8"/>
    <w:rsid w:val="004522E8"/>
    <w:rsid w:val="00481AAC"/>
    <w:rsid w:val="00485D97"/>
    <w:rsid w:val="00487D14"/>
    <w:rsid w:val="004B1D7A"/>
    <w:rsid w:val="004C07EB"/>
    <w:rsid w:val="004D0074"/>
    <w:rsid w:val="004D41F3"/>
    <w:rsid w:val="004D45E4"/>
    <w:rsid w:val="00503AA5"/>
    <w:rsid w:val="00507B76"/>
    <w:rsid w:val="00511382"/>
    <w:rsid w:val="0051407B"/>
    <w:rsid w:val="00525AA2"/>
    <w:rsid w:val="00525C77"/>
    <w:rsid w:val="00536096"/>
    <w:rsid w:val="00537A17"/>
    <w:rsid w:val="00551ED0"/>
    <w:rsid w:val="005536F6"/>
    <w:rsid w:val="00556057"/>
    <w:rsid w:val="005A0519"/>
    <w:rsid w:val="005A39FE"/>
    <w:rsid w:val="005B0877"/>
    <w:rsid w:val="005C49AF"/>
    <w:rsid w:val="005C7A9B"/>
    <w:rsid w:val="005D472C"/>
    <w:rsid w:val="005E46AE"/>
    <w:rsid w:val="005F01E2"/>
    <w:rsid w:val="005F7BEC"/>
    <w:rsid w:val="006159C0"/>
    <w:rsid w:val="0062416F"/>
    <w:rsid w:val="00633F06"/>
    <w:rsid w:val="00646E3B"/>
    <w:rsid w:val="00654FCC"/>
    <w:rsid w:val="00655D8B"/>
    <w:rsid w:val="00665263"/>
    <w:rsid w:val="006A2DAC"/>
    <w:rsid w:val="006A7799"/>
    <w:rsid w:val="006B731D"/>
    <w:rsid w:val="006B73BA"/>
    <w:rsid w:val="006C091D"/>
    <w:rsid w:val="006C5A8A"/>
    <w:rsid w:val="006C6950"/>
    <w:rsid w:val="006F1E2E"/>
    <w:rsid w:val="006F7699"/>
    <w:rsid w:val="00703FC4"/>
    <w:rsid w:val="007043A8"/>
    <w:rsid w:val="0070E36D"/>
    <w:rsid w:val="00710C89"/>
    <w:rsid w:val="007149A5"/>
    <w:rsid w:val="00716777"/>
    <w:rsid w:val="00716AA2"/>
    <w:rsid w:val="0072067B"/>
    <w:rsid w:val="00722129"/>
    <w:rsid w:val="007317DE"/>
    <w:rsid w:val="00736678"/>
    <w:rsid w:val="007518C8"/>
    <w:rsid w:val="00760E39"/>
    <w:rsid w:val="00761945"/>
    <w:rsid w:val="00772842"/>
    <w:rsid w:val="007749F8"/>
    <w:rsid w:val="00774E21"/>
    <w:rsid w:val="007808A1"/>
    <w:rsid w:val="007A1834"/>
    <w:rsid w:val="007A7198"/>
    <w:rsid w:val="007B78D0"/>
    <w:rsid w:val="007D3309"/>
    <w:rsid w:val="007E4008"/>
    <w:rsid w:val="007E6517"/>
    <w:rsid w:val="007E7B45"/>
    <w:rsid w:val="00822DCB"/>
    <w:rsid w:val="00822F0A"/>
    <w:rsid w:val="008342FB"/>
    <w:rsid w:val="00851895"/>
    <w:rsid w:val="00853C32"/>
    <w:rsid w:val="0085880F"/>
    <w:rsid w:val="008711A3"/>
    <w:rsid w:val="00882A53"/>
    <w:rsid w:val="00884352"/>
    <w:rsid w:val="0088607A"/>
    <w:rsid w:val="00887F8E"/>
    <w:rsid w:val="008B04CB"/>
    <w:rsid w:val="008B1D4B"/>
    <w:rsid w:val="008B43F9"/>
    <w:rsid w:val="008B5B76"/>
    <w:rsid w:val="008C06D4"/>
    <w:rsid w:val="008F0F3C"/>
    <w:rsid w:val="00911A1A"/>
    <w:rsid w:val="00926157"/>
    <w:rsid w:val="00960CF6"/>
    <w:rsid w:val="00964163"/>
    <w:rsid w:val="00965066"/>
    <w:rsid w:val="0096714B"/>
    <w:rsid w:val="00971763"/>
    <w:rsid w:val="009749D6"/>
    <w:rsid w:val="009A1A28"/>
    <w:rsid w:val="009A4697"/>
    <w:rsid w:val="009C0AF8"/>
    <w:rsid w:val="00A06D97"/>
    <w:rsid w:val="00A21B64"/>
    <w:rsid w:val="00A242D0"/>
    <w:rsid w:val="00A27FD9"/>
    <w:rsid w:val="00A7115F"/>
    <w:rsid w:val="00A97B96"/>
    <w:rsid w:val="00AA1E7D"/>
    <w:rsid w:val="00AA23FF"/>
    <w:rsid w:val="00AB30DD"/>
    <w:rsid w:val="00AB5D81"/>
    <w:rsid w:val="00AE3D72"/>
    <w:rsid w:val="00AE5BE7"/>
    <w:rsid w:val="00AF1DAF"/>
    <w:rsid w:val="00AF71B8"/>
    <w:rsid w:val="00B05835"/>
    <w:rsid w:val="00B10998"/>
    <w:rsid w:val="00B12EB3"/>
    <w:rsid w:val="00B319A7"/>
    <w:rsid w:val="00B4197B"/>
    <w:rsid w:val="00B43331"/>
    <w:rsid w:val="00B5106E"/>
    <w:rsid w:val="00B56E42"/>
    <w:rsid w:val="00B63880"/>
    <w:rsid w:val="00B65A71"/>
    <w:rsid w:val="00B74495"/>
    <w:rsid w:val="00B76A75"/>
    <w:rsid w:val="00B909F7"/>
    <w:rsid w:val="00B91C69"/>
    <w:rsid w:val="00BB583A"/>
    <w:rsid w:val="00BC2FB9"/>
    <w:rsid w:val="00BD1AD7"/>
    <w:rsid w:val="00BD3053"/>
    <w:rsid w:val="00BE1388"/>
    <w:rsid w:val="00BF1C82"/>
    <w:rsid w:val="00C12CA4"/>
    <w:rsid w:val="00C14EF9"/>
    <w:rsid w:val="00C15B59"/>
    <w:rsid w:val="00C17E90"/>
    <w:rsid w:val="00C21E23"/>
    <w:rsid w:val="00C2699D"/>
    <w:rsid w:val="00C31B50"/>
    <w:rsid w:val="00C32902"/>
    <w:rsid w:val="00C4370C"/>
    <w:rsid w:val="00C43ED5"/>
    <w:rsid w:val="00C471ED"/>
    <w:rsid w:val="00C5239B"/>
    <w:rsid w:val="00C61D13"/>
    <w:rsid w:val="00C749BD"/>
    <w:rsid w:val="00C81261"/>
    <w:rsid w:val="00C913A6"/>
    <w:rsid w:val="00CA4ABC"/>
    <w:rsid w:val="00CA66B5"/>
    <w:rsid w:val="00CB325D"/>
    <w:rsid w:val="00CD1D35"/>
    <w:rsid w:val="00D06019"/>
    <w:rsid w:val="00D20F29"/>
    <w:rsid w:val="00D21BEF"/>
    <w:rsid w:val="00D607EA"/>
    <w:rsid w:val="00D62B42"/>
    <w:rsid w:val="00D64C33"/>
    <w:rsid w:val="00D6702A"/>
    <w:rsid w:val="00D93131"/>
    <w:rsid w:val="00DC411B"/>
    <w:rsid w:val="00DD2CCC"/>
    <w:rsid w:val="00DD3151"/>
    <w:rsid w:val="00DF357F"/>
    <w:rsid w:val="00E03695"/>
    <w:rsid w:val="00E054C4"/>
    <w:rsid w:val="00E262AF"/>
    <w:rsid w:val="00E35029"/>
    <w:rsid w:val="00E52A14"/>
    <w:rsid w:val="00E6021D"/>
    <w:rsid w:val="00E6117B"/>
    <w:rsid w:val="00E746FF"/>
    <w:rsid w:val="00E75C6E"/>
    <w:rsid w:val="00E9612B"/>
    <w:rsid w:val="00EC753D"/>
    <w:rsid w:val="00ED041F"/>
    <w:rsid w:val="00EE70AA"/>
    <w:rsid w:val="00EF2F61"/>
    <w:rsid w:val="00F31D1E"/>
    <w:rsid w:val="00F35BD7"/>
    <w:rsid w:val="00F44536"/>
    <w:rsid w:val="00F53330"/>
    <w:rsid w:val="00F66022"/>
    <w:rsid w:val="00F83BB1"/>
    <w:rsid w:val="00F84E26"/>
    <w:rsid w:val="00F9253E"/>
    <w:rsid w:val="00F97189"/>
    <w:rsid w:val="00F977E1"/>
    <w:rsid w:val="00F97B64"/>
    <w:rsid w:val="00FB6981"/>
    <w:rsid w:val="00FC6068"/>
    <w:rsid w:val="00FD0EDA"/>
    <w:rsid w:val="00FE434E"/>
    <w:rsid w:val="00FE7ED7"/>
    <w:rsid w:val="06BF0AA9"/>
    <w:rsid w:val="081B9258"/>
    <w:rsid w:val="0A721459"/>
    <w:rsid w:val="0BA3CA51"/>
    <w:rsid w:val="0D6DC208"/>
    <w:rsid w:val="0E67301C"/>
    <w:rsid w:val="0EF6DF9C"/>
    <w:rsid w:val="1011EE99"/>
    <w:rsid w:val="14778DC9"/>
    <w:rsid w:val="1D0BFB27"/>
    <w:rsid w:val="21040E71"/>
    <w:rsid w:val="218C971B"/>
    <w:rsid w:val="228068BE"/>
    <w:rsid w:val="23CDACC4"/>
    <w:rsid w:val="25213726"/>
    <w:rsid w:val="29B6A17F"/>
    <w:rsid w:val="2DCA4F83"/>
    <w:rsid w:val="2E271D5A"/>
    <w:rsid w:val="2FF17387"/>
    <w:rsid w:val="3113DD69"/>
    <w:rsid w:val="31140065"/>
    <w:rsid w:val="3138D02B"/>
    <w:rsid w:val="35132CEA"/>
    <w:rsid w:val="36E4A6C7"/>
    <w:rsid w:val="37BBFF07"/>
    <w:rsid w:val="3D261273"/>
    <w:rsid w:val="3DFD59EA"/>
    <w:rsid w:val="3F52EA57"/>
    <w:rsid w:val="3F61D287"/>
    <w:rsid w:val="43CF20D2"/>
    <w:rsid w:val="48190FD9"/>
    <w:rsid w:val="499B26B9"/>
    <w:rsid w:val="4EBD2AE9"/>
    <w:rsid w:val="4F60BD87"/>
    <w:rsid w:val="523F2CDC"/>
    <w:rsid w:val="57E4D4B9"/>
    <w:rsid w:val="603A0027"/>
    <w:rsid w:val="60DCEF28"/>
    <w:rsid w:val="64CCA2D1"/>
    <w:rsid w:val="65C2108B"/>
    <w:rsid w:val="685F11FF"/>
    <w:rsid w:val="6980583A"/>
    <w:rsid w:val="6CB760A3"/>
    <w:rsid w:val="6FFCEE5E"/>
    <w:rsid w:val="70AB20B7"/>
    <w:rsid w:val="778A055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7"/>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aliases w:val="Citation List,본문(내용),List Paragraph (numbered (a)),Colorful List - Accent 11,List Item,Bullets,List Bullet Mary,Akapit z listą BS,List Paragraph 1,List_Paragraph,Multilevel para_II,List Paragraph1,Numbered List Paragraph,Normal 2,Referenc"/>
    <w:basedOn w:val="Normal"/>
    <w:link w:val="ListParagraphChar"/>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0F2BA1"/>
    <w:rPr>
      <w:sz w:val="16"/>
      <w:szCs w:val="16"/>
    </w:rPr>
  </w:style>
  <w:style w:type="paragraph" w:styleId="CommentText">
    <w:name w:val="annotation text"/>
    <w:basedOn w:val="Normal"/>
    <w:link w:val="CommentTextChar"/>
    <w:unhideWhenUsed/>
    <w:rsid w:val="000F2BA1"/>
  </w:style>
  <w:style w:type="character" w:customStyle="1" w:styleId="CommentTextChar">
    <w:name w:val="Comment Text Char"/>
    <w:basedOn w:val="DefaultParagraphFont"/>
    <w:link w:val="CommentText"/>
    <w:rsid w:val="000F2BA1"/>
    <w:rPr>
      <w:rFonts w:ascii="Courier New" w:hAnsi="Courier New"/>
      <w:lang w:val="en-US"/>
    </w:rPr>
  </w:style>
  <w:style w:type="paragraph" w:styleId="CommentSubject">
    <w:name w:val="annotation subject"/>
    <w:basedOn w:val="CommentText"/>
    <w:next w:val="CommentText"/>
    <w:link w:val="CommentSubjectChar"/>
    <w:semiHidden/>
    <w:unhideWhenUsed/>
    <w:rsid w:val="000F2BA1"/>
    <w:rPr>
      <w:b/>
      <w:bCs/>
    </w:rPr>
  </w:style>
  <w:style w:type="character" w:customStyle="1" w:styleId="CommentSubjectChar">
    <w:name w:val="Comment Subject Char"/>
    <w:basedOn w:val="CommentTextChar"/>
    <w:link w:val="CommentSubject"/>
    <w:semiHidden/>
    <w:rsid w:val="000F2BA1"/>
    <w:rPr>
      <w:rFonts w:ascii="Courier New" w:hAnsi="Courier New"/>
      <w:b/>
      <w:bCs/>
      <w:lang w:val="en-US"/>
    </w:rPr>
  </w:style>
  <w:style w:type="character" w:customStyle="1" w:styleId="ListParagraphChar">
    <w:name w:val="List Paragraph Char"/>
    <w:aliases w:val="Citation List Char,본문(내용) Char,List Paragraph (numbered (a)) Char,Colorful List - Accent 11 Char,List Item Char,Bullets Char,List Bullet Mary Char,Akapit z listą BS Char,List Paragraph 1 Char,List_Paragraph Char,List Paragraph1 Char"/>
    <w:link w:val="ListParagraph"/>
    <w:uiPriority w:val="34"/>
    <w:qFormat/>
    <w:locked/>
    <w:rsid w:val="00050886"/>
    <w:rPr>
      <w:rFonts w:ascii="Courier New" w:hAnsi="Courier New"/>
      <w:lang w:val="en-US"/>
    </w:rPr>
  </w:style>
  <w:style w:type="paragraph" w:customStyle="1" w:styleId="ACBody2">
    <w:name w:val="AC Body 2"/>
    <w:basedOn w:val="Normal"/>
    <w:rsid w:val="00201333"/>
    <w:pPr>
      <w:adjustRightInd w:val="0"/>
      <w:spacing w:after="240"/>
      <w:ind w:left="1440"/>
      <w:jc w:val="both"/>
    </w:pPr>
    <w:rPr>
      <w:rFonts w:ascii="Times New Roman" w:hAnsi="Times New Roman"/>
      <w:sz w:val="24"/>
      <w:lang w:val="en-IE"/>
    </w:rPr>
  </w:style>
  <w:style w:type="character" w:styleId="UnresolvedMention">
    <w:name w:val="Unresolved Mention"/>
    <w:basedOn w:val="DefaultParagraphFont"/>
    <w:uiPriority w:val="99"/>
    <w:semiHidden/>
    <w:unhideWhenUsed/>
    <w:rsid w:val="007B78D0"/>
    <w:rPr>
      <w:color w:val="605E5C"/>
      <w:shd w:val="clear" w:color="auto" w:fill="E1DFDD"/>
    </w:rPr>
  </w:style>
  <w:style w:type="table" w:styleId="TableGrid">
    <w:name w:val="Table Grid"/>
    <w:basedOn w:val="TableNormal"/>
    <w:rsid w:val="008B1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4294">
      <w:bodyDiv w:val="1"/>
      <w:marLeft w:val="0"/>
      <w:marRight w:val="0"/>
      <w:marTop w:val="0"/>
      <w:marBottom w:val="0"/>
      <w:divBdr>
        <w:top w:val="none" w:sz="0" w:space="0" w:color="auto"/>
        <w:left w:val="none" w:sz="0" w:space="0" w:color="auto"/>
        <w:bottom w:val="none" w:sz="0" w:space="0" w:color="auto"/>
        <w:right w:val="none" w:sz="0" w:space="0" w:color="auto"/>
      </w:divBdr>
    </w:div>
    <w:div w:id="1149321447">
      <w:bodyDiv w:val="1"/>
      <w:marLeft w:val="0"/>
      <w:marRight w:val="0"/>
      <w:marTop w:val="0"/>
      <w:marBottom w:val="0"/>
      <w:divBdr>
        <w:top w:val="none" w:sz="0" w:space="0" w:color="auto"/>
        <w:left w:val="none" w:sz="0" w:space="0" w:color="auto"/>
        <w:bottom w:val="none" w:sz="0" w:space="0" w:color="auto"/>
        <w:right w:val="none" w:sz="0" w:space="0" w:color="auto"/>
      </w:divBdr>
    </w:div>
    <w:div w:id="1468010510">
      <w:bodyDiv w:val="1"/>
      <w:marLeft w:val="0"/>
      <w:marRight w:val="0"/>
      <w:marTop w:val="0"/>
      <w:marBottom w:val="0"/>
      <w:divBdr>
        <w:top w:val="none" w:sz="0" w:space="0" w:color="auto"/>
        <w:left w:val="none" w:sz="0" w:space="0" w:color="auto"/>
        <w:bottom w:val="none" w:sz="0" w:space="0" w:color="auto"/>
        <w:right w:val="none" w:sz="0" w:space="0" w:color="auto"/>
      </w:divBdr>
    </w:div>
    <w:div w:id="1925260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tender.ken@drc.ngo" TargetMode="Externa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tender.ken@drc.ng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6.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310b75-a2c3-469f-8ac5-4b82c4c9401f">
      <Terms xmlns="http://schemas.microsoft.com/office/infopath/2007/PartnerControls"/>
    </lcf76f155ced4ddcb4097134ff3c332f>
    <TaxCatchAll xmlns="df39d53a-21ec-4f19-b819-c17052708e15" xsi:nil="true"/>
    <Order0 xmlns="9b310b75-a2c3-469f-8ac5-4b82c4c9401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241F7C485A7C4AB97A9D79D8A24DFC" ma:contentTypeVersion="17" ma:contentTypeDescription="Create a new document." ma:contentTypeScope="" ma:versionID="b2fc5c32365d255678a1c4947952de68">
  <xsd:schema xmlns:xsd="http://www.w3.org/2001/XMLSchema" xmlns:xs="http://www.w3.org/2001/XMLSchema" xmlns:p="http://schemas.microsoft.com/office/2006/metadata/properties" xmlns:ns2="9b310b75-a2c3-469f-8ac5-4b82c4c9401f" xmlns:ns3="df39d53a-21ec-4f19-b819-c17052708e15" targetNamespace="http://schemas.microsoft.com/office/2006/metadata/properties" ma:root="true" ma:fieldsID="95ac4bd6ddd0e69b4cc8379c310b9736" ns2:_="" ns3:_="">
    <xsd:import namespace="9b310b75-a2c3-469f-8ac5-4b82c4c9401f"/>
    <xsd:import namespace="df39d53a-21ec-4f19-b819-c17052708e1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Order0"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310b75-a2c3-469f-8ac5-4b82c4c940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Order0" ma:index="19" nillable="true" ma:displayName="Order" ma:format="Dropdown" ma:internalName="Order0">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aac9d53-8470-49b8-8026-a4d2faf1afad}" ma:internalName="TaxCatchAll" ma:readOnly="false"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CB5A85-9803-47ED-973C-898B06CE3E24}">
  <ds:schemaRefs>
    <ds:schemaRef ds:uri="http://www.w3.org/XML/1998/namespace"/>
    <ds:schemaRef ds:uri="http://purl.org/dc/dcmitype/"/>
    <ds:schemaRef ds:uri="http://schemas.microsoft.com/office/2006/metadata/properties"/>
    <ds:schemaRef ds:uri="http://purl.org/dc/elements/1.1/"/>
    <ds:schemaRef ds:uri="http://schemas.microsoft.com/office/2006/documentManagement/types"/>
    <ds:schemaRef ds:uri="http://purl.org/dc/terms/"/>
    <ds:schemaRef ds:uri="df39d53a-21ec-4f19-b819-c17052708e15"/>
    <ds:schemaRef ds:uri="http://schemas.microsoft.com/office/infopath/2007/PartnerControls"/>
    <ds:schemaRef ds:uri="http://schemas.openxmlformats.org/package/2006/metadata/core-properties"/>
    <ds:schemaRef ds:uri="9b310b75-a2c3-469f-8ac5-4b82c4c9401f"/>
  </ds:schemaRefs>
</ds:datastoreItem>
</file>

<file path=customXml/itemProps2.xml><?xml version="1.0" encoding="utf-8"?>
<ds:datastoreItem xmlns:ds="http://schemas.openxmlformats.org/officeDocument/2006/customXml" ds:itemID="{124308B6-4AB2-4C83-9F2E-073F2A5C9E15}">
  <ds:schemaRefs>
    <ds:schemaRef ds:uri="http://schemas.openxmlformats.org/officeDocument/2006/bibliography"/>
  </ds:schemaRefs>
</ds:datastoreItem>
</file>

<file path=customXml/itemProps3.xml><?xml version="1.0" encoding="utf-8"?>
<ds:datastoreItem xmlns:ds="http://schemas.openxmlformats.org/officeDocument/2006/customXml" ds:itemID="{989C989C-AF77-4ADC-96CA-A5016ACD3758}">
  <ds:schemaRefs>
    <ds:schemaRef ds:uri="http://schemas.microsoft.com/sharepoint/v3/contenttype/forms"/>
  </ds:schemaRefs>
</ds:datastoreItem>
</file>

<file path=customXml/itemProps4.xml><?xml version="1.0" encoding="utf-8"?>
<ds:datastoreItem xmlns:ds="http://schemas.openxmlformats.org/officeDocument/2006/customXml" ds:itemID="{A0DCA869-6067-4064-BB6C-83D885068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310b75-a2c3-469f-8ac5-4b82c4c9401f"/>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10967</Words>
  <Characters>61505</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2025-10-28T11:52:00Z</dcterms:created>
  <dcterms:modified xsi:type="dcterms:W3CDTF">2025-10-29T12:02:00Z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0x01010093241F7C485A7C4AB97A9D79D8A24DFC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